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0C" w:rsidRPr="00F06B61" w:rsidRDefault="00A17A6A" w:rsidP="0012360C">
      <w:pPr>
        <w:rPr>
          <w:rFonts w:ascii="PT Sans" w:hAnsi="PT Sans"/>
          <w:b/>
          <w:color w:val="000000" w:themeColor="text1"/>
          <w:sz w:val="24"/>
        </w:rPr>
      </w:pPr>
      <w:r w:rsidRPr="00F06B61">
        <w:rPr>
          <w:rFonts w:ascii="PT Sans" w:hAnsi="PT Sans"/>
          <w:b/>
          <w:color w:val="000000" w:themeColor="text1"/>
          <w:sz w:val="24"/>
        </w:rPr>
        <w:t>Die Aufgeführten Auflagen und E</w:t>
      </w:r>
      <w:r w:rsidR="006434CF" w:rsidRPr="00F06B61">
        <w:rPr>
          <w:rFonts w:ascii="PT Sans" w:hAnsi="PT Sans"/>
          <w:b/>
          <w:color w:val="000000" w:themeColor="text1"/>
          <w:sz w:val="24"/>
        </w:rPr>
        <w:t>mpfehlungen basier</w:t>
      </w:r>
      <w:bookmarkStart w:id="0" w:name="_GoBack"/>
      <w:bookmarkEnd w:id="0"/>
      <w:r w:rsidR="006434CF" w:rsidRPr="00F06B61">
        <w:rPr>
          <w:rFonts w:ascii="PT Sans" w:hAnsi="PT Sans"/>
          <w:b/>
          <w:color w:val="000000" w:themeColor="text1"/>
          <w:sz w:val="24"/>
        </w:rPr>
        <w:t xml:space="preserve">en auf der aktuellen </w:t>
      </w:r>
      <w:proofErr w:type="spellStart"/>
      <w:r w:rsidR="006434CF" w:rsidRPr="00F06B61">
        <w:rPr>
          <w:rFonts w:ascii="PT Sans" w:hAnsi="PT Sans"/>
          <w:b/>
          <w:color w:val="000000" w:themeColor="text1"/>
          <w:sz w:val="24"/>
        </w:rPr>
        <w:t>Coronaschutzverordnung</w:t>
      </w:r>
      <w:proofErr w:type="spellEnd"/>
      <w:r w:rsidR="006434CF" w:rsidRPr="00F06B61">
        <w:rPr>
          <w:rFonts w:ascii="PT Sans" w:hAnsi="PT Sans"/>
          <w:b/>
          <w:color w:val="000000" w:themeColor="text1"/>
          <w:sz w:val="24"/>
        </w:rPr>
        <w:t xml:space="preserve"> (Stand 30.</w:t>
      </w:r>
      <w:r w:rsidR="002A56E4" w:rsidRPr="00F06B61">
        <w:rPr>
          <w:rFonts w:ascii="PT Sans" w:hAnsi="PT Sans"/>
          <w:b/>
          <w:color w:val="000000" w:themeColor="text1"/>
          <w:sz w:val="24"/>
        </w:rPr>
        <w:t xml:space="preserve"> </w:t>
      </w:r>
      <w:r w:rsidR="006434CF" w:rsidRPr="00F06B61">
        <w:rPr>
          <w:rFonts w:ascii="PT Sans" w:hAnsi="PT Sans"/>
          <w:b/>
          <w:color w:val="000000" w:themeColor="text1"/>
          <w:sz w:val="24"/>
        </w:rPr>
        <w:t>Mai), besonders §1 und §15. Sowie der dazugehörigen Anlage „Hygiene- und Infektionsschutzstandards“, besonders Absatz X</w:t>
      </w:r>
      <w:r w:rsidR="006F2316" w:rsidRPr="00F06B61">
        <w:rPr>
          <w:rFonts w:ascii="PT Sans" w:hAnsi="PT Sans"/>
          <w:b/>
          <w:color w:val="000000" w:themeColor="text1"/>
          <w:sz w:val="24"/>
        </w:rPr>
        <w:t>.</w:t>
      </w:r>
      <w:r w:rsidR="006434CF" w:rsidRPr="00F06B61">
        <w:rPr>
          <w:rFonts w:ascii="PT Sans" w:hAnsi="PT Sans"/>
          <w:b/>
          <w:color w:val="000000" w:themeColor="text1"/>
          <w:sz w:val="24"/>
        </w:rPr>
        <w:t xml:space="preserve"> </w:t>
      </w:r>
      <w:r w:rsidR="0012360C" w:rsidRPr="00F06B61">
        <w:rPr>
          <w:rFonts w:ascii="PT Sans" w:hAnsi="PT Sans"/>
          <w:b/>
          <w:color w:val="000000" w:themeColor="text1"/>
          <w:sz w:val="24"/>
        </w:rPr>
        <w:t>Sie orientieren sich außerdem an den aktuellen Empfehlungen für Sommerferienangebote der Stadt Köln.</w:t>
      </w:r>
    </w:p>
    <w:p w:rsidR="00CD2303" w:rsidRPr="002B168F" w:rsidRDefault="00CD2303" w:rsidP="004C331C">
      <w:pPr>
        <w:rPr>
          <w:rFonts w:ascii="Verdana" w:hAnsi="Verdana"/>
          <w:sz w:val="28"/>
          <w:szCs w:val="28"/>
        </w:rPr>
      </w:pPr>
    </w:p>
    <w:tbl>
      <w:tblPr>
        <w:tblStyle w:val="Tabellenraster"/>
        <w:tblW w:w="0" w:type="auto"/>
        <w:tblInd w:w="-5" w:type="dxa"/>
        <w:tblLook w:val="04A0" w:firstRow="1" w:lastRow="0" w:firstColumn="1" w:lastColumn="0" w:noHBand="0" w:noVBand="1"/>
      </w:tblPr>
      <w:tblGrid>
        <w:gridCol w:w="2694"/>
        <w:gridCol w:w="6373"/>
      </w:tblGrid>
      <w:tr w:rsidR="00CD2303" w:rsidRPr="003D203C" w:rsidTr="00F06B61">
        <w:tc>
          <w:tcPr>
            <w:tcW w:w="2694" w:type="dxa"/>
          </w:tcPr>
          <w:p w:rsidR="00CD2303" w:rsidRPr="003D203C" w:rsidRDefault="00CD2303" w:rsidP="00CD2303">
            <w:pPr>
              <w:rPr>
                <w:rFonts w:ascii="PT Sans" w:hAnsi="PT Sans"/>
                <w:b/>
                <w:sz w:val="24"/>
              </w:rPr>
            </w:pPr>
            <w:r w:rsidRPr="003D203C">
              <w:rPr>
                <w:rFonts w:ascii="PT Sans" w:hAnsi="PT Sans"/>
                <w:b/>
                <w:sz w:val="24"/>
              </w:rPr>
              <w:t>Standort</w:t>
            </w:r>
          </w:p>
        </w:tc>
        <w:tc>
          <w:tcPr>
            <w:tcW w:w="6373" w:type="dxa"/>
          </w:tcPr>
          <w:p w:rsidR="00CD2303" w:rsidRPr="003D203C" w:rsidRDefault="00CD2303" w:rsidP="00CD2303">
            <w:pPr>
              <w:jc w:val="center"/>
              <w:rPr>
                <w:rFonts w:ascii="PT Sans" w:hAnsi="PT Sans"/>
                <w:sz w:val="32"/>
                <w:szCs w:val="28"/>
              </w:rPr>
            </w:pPr>
          </w:p>
        </w:tc>
      </w:tr>
      <w:tr w:rsidR="00CD2303" w:rsidRPr="003D203C" w:rsidTr="00F06B61">
        <w:tc>
          <w:tcPr>
            <w:tcW w:w="2694" w:type="dxa"/>
          </w:tcPr>
          <w:p w:rsidR="00CD2303" w:rsidRPr="003D203C" w:rsidRDefault="00CD2303" w:rsidP="00CD2303">
            <w:pPr>
              <w:rPr>
                <w:rFonts w:ascii="PT Sans" w:hAnsi="PT Sans"/>
                <w:b/>
                <w:sz w:val="24"/>
              </w:rPr>
            </w:pPr>
            <w:r w:rsidRPr="003D203C">
              <w:rPr>
                <w:rFonts w:ascii="PT Sans" w:hAnsi="PT Sans"/>
                <w:b/>
                <w:sz w:val="24"/>
              </w:rPr>
              <w:t xml:space="preserve">Träger der Maßnahme </w:t>
            </w:r>
          </w:p>
        </w:tc>
        <w:tc>
          <w:tcPr>
            <w:tcW w:w="6373" w:type="dxa"/>
          </w:tcPr>
          <w:p w:rsidR="00CD2303" w:rsidRPr="003D203C" w:rsidRDefault="00CD2303" w:rsidP="00CD2303">
            <w:pPr>
              <w:jc w:val="center"/>
              <w:rPr>
                <w:rFonts w:ascii="PT Sans" w:hAnsi="PT Sans"/>
                <w:sz w:val="32"/>
                <w:szCs w:val="28"/>
              </w:rPr>
            </w:pPr>
          </w:p>
        </w:tc>
      </w:tr>
      <w:tr w:rsidR="00CD2303" w:rsidRPr="003D203C" w:rsidTr="00F06B61">
        <w:tc>
          <w:tcPr>
            <w:tcW w:w="2694" w:type="dxa"/>
          </w:tcPr>
          <w:p w:rsidR="00CD2303" w:rsidRPr="003D203C" w:rsidRDefault="00CD2303" w:rsidP="00CD2303">
            <w:pPr>
              <w:rPr>
                <w:rFonts w:ascii="PT Sans" w:hAnsi="PT Sans"/>
                <w:b/>
                <w:sz w:val="24"/>
              </w:rPr>
            </w:pPr>
            <w:r w:rsidRPr="003D203C">
              <w:rPr>
                <w:rFonts w:ascii="PT Sans" w:hAnsi="PT Sans"/>
                <w:b/>
                <w:sz w:val="24"/>
              </w:rPr>
              <w:t xml:space="preserve">Genutzte Räumlichkeiten </w:t>
            </w:r>
          </w:p>
        </w:tc>
        <w:tc>
          <w:tcPr>
            <w:tcW w:w="6373" w:type="dxa"/>
          </w:tcPr>
          <w:p w:rsidR="00CD2303" w:rsidRPr="003D203C" w:rsidRDefault="00CD2303" w:rsidP="00CD2303">
            <w:pPr>
              <w:jc w:val="center"/>
              <w:rPr>
                <w:rFonts w:ascii="PT Sans" w:hAnsi="PT Sans"/>
                <w:sz w:val="32"/>
                <w:szCs w:val="28"/>
              </w:rPr>
            </w:pPr>
          </w:p>
        </w:tc>
      </w:tr>
      <w:tr w:rsidR="00CD2303" w:rsidRPr="003D203C" w:rsidTr="00F06B61">
        <w:tc>
          <w:tcPr>
            <w:tcW w:w="2694" w:type="dxa"/>
          </w:tcPr>
          <w:p w:rsidR="00CD2303" w:rsidRPr="003D203C" w:rsidRDefault="00CD2303" w:rsidP="00CD2303">
            <w:pPr>
              <w:rPr>
                <w:rFonts w:ascii="PT Sans" w:hAnsi="PT Sans"/>
                <w:b/>
                <w:sz w:val="24"/>
              </w:rPr>
            </w:pPr>
            <w:r w:rsidRPr="003D203C">
              <w:rPr>
                <w:rFonts w:ascii="PT Sans" w:hAnsi="PT Sans"/>
                <w:b/>
                <w:sz w:val="24"/>
              </w:rPr>
              <w:t xml:space="preserve">Anzahl der Teilnehmenden </w:t>
            </w:r>
          </w:p>
        </w:tc>
        <w:tc>
          <w:tcPr>
            <w:tcW w:w="6373" w:type="dxa"/>
          </w:tcPr>
          <w:p w:rsidR="00CD2303" w:rsidRPr="003D203C" w:rsidRDefault="00CD2303" w:rsidP="00CD2303">
            <w:pPr>
              <w:jc w:val="center"/>
              <w:rPr>
                <w:rFonts w:ascii="PT Sans" w:hAnsi="PT Sans"/>
                <w:sz w:val="32"/>
                <w:szCs w:val="28"/>
              </w:rPr>
            </w:pPr>
          </w:p>
        </w:tc>
      </w:tr>
    </w:tbl>
    <w:p w:rsidR="00CD2303" w:rsidRPr="003D203C" w:rsidRDefault="00CD2303" w:rsidP="004C331C">
      <w:pPr>
        <w:rPr>
          <w:rFonts w:ascii="PT Sans" w:hAnsi="PT Sans"/>
          <w:sz w:val="32"/>
          <w:szCs w:val="28"/>
        </w:rPr>
      </w:pPr>
    </w:p>
    <w:tbl>
      <w:tblPr>
        <w:tblStyle w:val="Tabellenraster"/>
        <w:tblpPr w:leftFromText="141" w:rightFromText="141" w:vertAnchor="text" w:tblpXSpec="right" w:tblpY="1"/>
        <w:tblOverlap w:val="never"/>
        <w:tblW w:w="10499" w:type="dxa"/>
        <w:tblLook w:val="04A0" w:firstRow="1" w:lastRow="0" w:firstColumn="1" w:lastColumn="0" w:noHBand="0" w:noVBand="1"/>
      </w:tblPr>
      <w:tblGrid>
        <w:gridCol w:w="5181"/>
        <w:gridCol w:w="5318"/>
      </w:tblGrid>
      <w:tr w:rsidR="00CD2303" w:rsidRPr="003D203C" w:rsidTr="0072101D">
        <w:trPr>
          <w:trHeight w:val="594"/>
        </w:trPr>
        <w:tc>
          <w:tcPr>
            <w:tcW w:w="5181" w:type="dxa"/>
            <w:tcBorders>
              <w:bottom w:val="single" w:sz="4" w:space="0" w:color="auto"/>
            </w:tcBorders>
          </w:tcPr>
          <w:p w:rsidR="00CD2303" w:rsidRPr="00F06B61" w:rsidRDefault="00A13079" w:rsidP="00256CDC">
            <w:pPr>
              <w:rPr>
                <w:rFonts w:ascii="PT Sans" w:hAnsi="PT Sans"/>
                <w:b/>
                <w:color w:val="035F6A"/>
                <w:sz w:val="28"/>
                <w:szCs w:val="24"/>
              </w:rPr>
            </w:pPr>
            <w:r w:rsidRPr="00F06B61">
              <w:rPr>
                <w:rFonts w:ascii="PT Sans" w:hAnsi="PT Sans"/>
                <w:b/>
                <w:color w:val="035F6A"/>
                <w:sz w:val="28"/>
                <w:szCs w:val="24"/>
              </w:rPr>
              <w:t>Auflagen</w:t>
            </w:r>
          </w:p>
        </w:tc>
        <w:tc>
          <w:tcPr>
            <w:tcW w:w="5318" w:type="dxa"/>
          </w:tcPr>
          <w:p w:rsidR="00CD2303" w:rsidRPr="00F06B61" w:rsidRDefault="00CD2303" w:rsidP="00256CDC">
            <w:pPr>
              <w:rPr>
                <w:rFonts w:ascii="PT Sans" w:hAnsi="PT Sans"/>
                <w:b/>
                <w:color w:val="035F6A"/>
                <w:sz w:val="28"/>
                <w:szCs w:val="24"/>
              </w:rPr>
            </w:pPr>
            <w:r w:rsidRPr="00F06B61">
              <w:rPr>
                <w:rFonts w:ascii="PT Sans" w:hAnsi="PT Sans"/>
                <w:b/>
                <w:color w:val="035F6A"/>
                <w:sz w:val="28"/>
                <w:szCs w:val="24"/>
              </w:rPr>
              <w:t xml:space="preserve">Kurzbeschreibung der Umsetzung in der Maßnahme </w:t>
            </w:r>
          </w:p>
        </w:tc>
      </w:tr>
      <w:tr w:rsidR="006C5F99" w:rsidRPr="003D203C" w:rsidTr="0072101D">
        <w:trPr>
          <w:trHeight w:val="1868"/>
        </w:trPr>
        <w:tc>
          <w:tcPr>
            <w:tcW w:w="5181" w:type="dxa"/>
          </w:tcPr>
          <w:p w:rsidR="006C5F99" w:rsidRPr="003D203C" w:rsidRDefault="006C5F99" w:rsidP="00256CDC">
            <w:pPr>
              <w:rPr>
                <w:rFonts w:ascii="PT Sans" w:hAnsi="PT Sans"/>
                <w:sz w:val="24"/>
              </w:rPr>
            </w:pPr>
            <w:r w:rsidRPr="00F06B61">
              <w:rPr>
                <w:rFonts w:ascii="PT Sans" w:hAnsi="PT Sans"/>
                <w:b/>
                <w:color w:val="035F6A"/>
                <w:sz w:val="24"/>
              </w:rPr>
              <w:t>Abstandsregelung</w:t>
            </w:r>
            <w:r w:rsidRPr="003D203C">
              <w:rPr>
                <w:rFonts w:ascii="PT Sans" w:hAnsi="PT Sans"/>
                <w:color w:val="3A67AD"/>
                <w:sz w:val="24"/>
              </w:rPr>
              <w:t xml:space="preserve"> </w:t>
            </w:r>
            <w:r w:rsidRPr="003D203C">
              <w:rPr>
                <w:rFonts w:ascii="PT Sans" w:hAnsi="PT Sans"/>
                <w:sz w:val="24"/>
              </w:rPr>
              <w:t>von 1,5</w:t>
            </w:r>
            <w:r w:rsidR="00553D3D">
              <w:rPr>
                <w:rFonts w:ascii="PT Sans" w:hAnsi="PT Sans"/>
                <w:sz w:val="24"/>
              </w:rPr>
              <w:t xml:space="preserve">0 </w:t>
            </w:r>
            <w:r w:rsidRPr="003D203C">
              <w:rPr>
                <w:rFonts w:ascii="PT Sans" w:hAnsi="PT Sans"/>
                <w:sz w:val="24"/>
              </w:rPr>
              <w:t xml:space="preserve">m </w:t>
            </w:r>
          </w:p>
          <w:p w:rsidR="006C5F99" w:rsidRPr="003D203C" w:rsidRDefault="006C5F99" w:rsidP="00256CDC">
            <w:pPr>
              <w:rPr>
                <w:rFonts w:ascii="PT Sans" w:hAnsi="PT Sans"/>
                <w:sz w:val="24"/>
              </w:rPr>
            </w:pPr>
            <w:r w:rsidRPr="003D203C">
              <w:rPr>
                <w:rFonts w:ascii="PT Sans" w:hAnsi="PT Sans"/>
                <w:sz w:val="24"/>
              </w:rPr>
              <w:t xml:space="preserve">(ggf. Festlegung von „Verkehrswege“ durch Kennzeichnungen und Abstandsmarker sowohl im Innen- als auch im Außenbereich, möglicherweise Einrichtung von getrennten Eingängen und Ausgängen) </w:t>
            </w:r>
          </w:p>
          <w:p w:rsidR="006C5F99" w:rsidRPr="003D203C" w:rsidRDefault="006C5F99" w:rsidP="00256CDC">
            <w:pPr>
              <w:rPr>
                <w:rFonts w:ascii="PT Sans" w:hAnsi="PT Sans"/>
                <w:sz w:val="28"/>
                <w:szCs w:val="24"/>
              </w:rPr>
            </w:pPr>
          </w:p>
        </w:tc>
        <w:tc>
          <w:tcPr>
            <w:tcW w:w="5318" w:type="dxa"/>
            <w:vMerge w:val="restart"/>
          </w:tcPr>
          <w:p w:rsid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Pr="007A4F56" w:rsidRDefault="007A4F56" w:rsidP="00256CDC">
            <w:pPr>
              <w:rPr>
                <w:rFonts w:ascii="PT Sans" w:hAnsi="PT Sans"/>
                <w:sz w:val="32"/>
                <w:szCs w:val="28"/>
              </w:rPr>
            </w:pPr>
          </w:p>
          <w:p w:rsidR="007A4F56" w:rsidRDefault="007A4F56" w:rsidP="00256CDC">
            <w:pPr>
              <w:rPr>
                <w:rFonts w:ascii="PT Sans" w:hAnsi="PT Sans"/>
                <w:sz w:val="32"/>
                <w:szCs w:val="28"/>
              </w:rPr>
            </w:pPr>
          </w:p>
          <w:p w:rsidR="006C5F99" w:rsidRPr="007A4F56" w:rsidRDefault="007A4F56" w:rsidP="00256CDC">
            <w:pPr>
              <w:tabs>
                <w:tab w:val="left" w:pos="3945"/>
              </w:tabs>
              <w:rPr>
                <w:rFonts w:ascii="PT Sans" w:hAnsi="PT Sans"/>
                <w:sz w:val="32"/>
                <w:szCs w:val="28"/>
              </w:rPr>
            </w:pPr>
            <w:r>
              <w:rPr>
                <w:rFonts w:ascii="PT Sans" w:hAnsi="PT Sans"/>
                <w:sz w:val="32"/>
                <w:szCs w:val="28"/>
              </w:rPr>
              <w:tab/>
            </w:r>
          </w:p>
        </w:tc>
      </w:tr>
      <w:tr w:rsidR="006C5F99" w:rsidRPr="003D203C" w:rsidTr="0072101D">
        <w:trPr>
          <w:trHeight w:val="1867"/>
        </w:trPr>
        <w:tc>
          <w:tcPr>
            <w:tcW w:w="5181" w:type="dxa"/>
          </w:tcPr>
          <w:p w:rsidR="006C5F99" w:rsidRPr="00F06B61" w:rsidRDefault="006C5F99" w:rsidP="00256CDC">
            <w:pPr>
              <w:rPr>
                <w:rFonts w:ascii="PT Sans" w:hAnsi="PT Sans"/>
                <w:b/>
                <w:color w:val="035F6A"/>
                <w:sz w:val="24"/>
              </w:rPr>
            </w:pPr>
            <w:r w:rsidRPr="00F06B61">
              <w:rPr>
                <w:rFonts w:ascii="PT Sans" w:hAnsi="PT Sans"/>
                <w:b/>
                <w:color w:val="035F6A"/>
                <w:sz w:val="24"/>
                <w:shd w:val="clear" w:color="auto" w:fill="FFD966" w:themeFill="accent4" w:themeFillTint="99"/>
              </w:rPr>
              <w:t>Neuerung:</w:t>
            </w:r>
            <w:r w:rsidRPr="00F06B61">
              <w:rPr>
                <w:rFonts w:ascii="PT Sans" w:hAnsi="PT Sans"/>
                <w:b/>
                <w:color w:val="035F6A"/>
                <w:sz w:val="24"/>
              </w:rPr>
              <w:t xml:space="preserve"> </w:t>
            </w:r>
          </w:p>
          <w:p w:rsidR="00B92581" w:rsidRPr="0052119D" w:rsidRDefault="0052119D" w:rsidP="00256CDC">
            <w:pPr>
              <w:rPr>
                <w:rFonts w:ascii="PT Sans" w:hAnsi="PT Sans"/>
                <w:sz w:val="24"/>
              </w:rPr>
            </w:pPr>
            <w:r w:rsidRPr="0052119D">
              <w:rPr>
                <w:rFonts w:ascii="PT Sans" w:hAnsi="PT Sans"/>
                <w:sz w:val="24"/>
              </w:rPr>
              <w:t>Es dürfen</w:t>
            </w:r>
            <w:r w:rsidR="009C668F" w:rsidRPr="0052119D">
              <w:rPr>
                <w:rFonts w:ascii="PT Sans" w:hAnsi="PT Sans"/>
                <w:sz w:val="24"/>
              </w:rPr>
              <w:t xml:space="preserve"> </w:t>
            </w:r>
            <w:r w:rsidR="009C668F" w:rsidRPr="00F06B61">
              <w:rPr>
                <w:rFonts w:ascii="PT Sans" w:hAnsi="PT Sans"/>
                <w:b/>
                <w:color w:val="035F6A"/>
                <w:sz w:val="24"/>
              </w:rPr>
              <w:t>feste Bezugsgruppen</w:t>
            </w:r>
            <w:r w:rsidR="009C668F" w:rsidRPr="00F06B61">
              <w:rPr>
                <w:rFonts w:ascii="PT Sans" w:hAnsi="PT Sans"/>
                <w:color w:val="035F6A"/>
                <w:sz w:val="24"/>
              </w:rPr>
              <w:t xml:space="preserve"> </w:t>
            </w:r>
            <w:r w:rsidR="009C668F" w:rsidRPr="0052119D">
              <w:rPr>
                <w:rFonts w:ascii="PT Sans" w:hAnsi="PT Sans"/>
                <w:sz w:val="24"/>
              </w:rPr>
              <w:t>m</w:t>
            </w:r>
            <w:r w:rsidR="006C5F99" w:rsidRPr="0052119D">
              <w:rPr>
                <w:rFonts w:ascii="PT Sans" w:hAnsi="PT Sans"/>
                <w:sz w:val="24"/>
              </w:rPr>
              <w:t xml:space="preserve">it </w:t>
            </w:r>
            <w:r w:rsidR="005F6CCE" w:rsidRPr="0052119D">
              <w:rPr>
                <w:rFonts w:ascii="PT Sans" w:hAnsi="PT Sans"/>
                <w:sz w:val="24"/>
              </w:rPr>
              <w:t>max. 10 Personen</w:t>
            </w:r>
            <w:r w:rsidR="00B92581" w:rsidRPr="0052119D">
              <w:rPr>
                <w:rFonts w:ascii="PT Sans" w:hAnsi="PT Sans"/>
                <w:sz w:val="24"/>
              </w:rPr>
              <w:t xml:space="preserve"> </w:t>
            </w:r>
            <w:r w:rsidR="009C668F" w:rsidRPr="0052119D">
              <w:rPr>
                <w:rFonts w:ascii="PT Sans" w:hAnsi="PT Sans"/>
                <w:sz w:val="24"/>
              </w:rPr>
              <w:t>gebildet werden</w:t>
            </w:r>
            <w:r w:rsidRPr="0052119D">
              <w:rPr>
                <w:rFonts w:ascii="PT Sans" w:hAnsi="PT Sans"/>
                <w:sz w:val="24"/>
              </w:rPr>
              <w:t xml:space="preserve"> in denen </w:t>
            </w:r>
            <w:r w:rsidR="00B92581" w:rsidRPr="0052119D">
              <w:rPr>
                <w:rFonts w:ascii="PT Sans" w:hAnsi="PT Sans"/>
                <w:sz w:val="24"/>
              </w:rPr>
              <w:t>folgendes gestattet</w:t>
            </w:r>
            <w:r w:rsidRPr="0052119D">
              <w:rPr>
                <w:rFonts w:ascii="PT Sans" w:hAnsi="PT Sans"/>
                <w:sz w:val="24"/>
              </w:rPr>
              <w:t xml:space="preserve"> ist</w:t>
            </w:r>
            <w:r w:rsidR="00B92581" w:rsidRPr="0052119D">
              <w:rPr>
                <w:rFonts w:ascii="PT Sans" w:hAnsi="PT Sans"/>
                <w:sz w:val="24"/>
              </w:rPr>
              <w:t xml:space="preserve">: </w:t>
            </w:r>
          </w:p>
          <w:p w:rsidR="006C5F99" w:rsidRPr="0052119D" w:rsidRDefault="006C5F99" w:rsidP="00256CDC">
            <w:pPr>
              <w:pStyle w:val="Listenabsatz"/>
              <w:numPr>
                <w:ilvl w:val="0"/>
                <w:numId w:val="3"/>
              </w:numPr>
              <w:rPr>
                <w:rFonts w:ascii="PT Sans" w:hAnsi="PT Sans"/>
                <w:sz w:val="24"/>
              </w:rPr>
            </w:pPr>
            <w:r w:rsidRPr="0052119D">
              <w:rPr>
                <w:rFonts w:ascii="PT Sans" w:hAnsi="PT Sans"/>
                <w:sz w:val="24"/>
              </w:rPr>
              <w:t xml:space="preserve">Sich gemeinsam im öffentlichen Raum aufhalten </w:t>
            </w:r>
          </w:p>
          <w:p w:rsidR="006C5F99" w:rsidRPr="0052119D" w:rsidRDefault="006C5F99" w:rsidP="00256CDC">
            <w:pPr>
              <w:pStyle w:val="Listenabsatz"/>
              <w:numPr>
                <w:ilvl w:val="0"/>
                <w:numId w:val="3"/>
              </w:numPr>
              <w:rPr>
                <w:rFonts w:ascii="PT Sans" w:hAnsi="PT Sans"/>
                <w:sz w:val="24"/>
              </w:rPr>
            </w:pPr>
            <w:r w:rsidRPr="0052119D">
              <w:rPr>
                <w:rFonts w:ascii="PT Sans" w:hAnsi="PT Sans"/>
                <w:sz w:val="24"/>
              </w:rPr>
              <w:t>Innerhalb</w:t>
            </w:r>
            <w:r w:rsidR="00B92581" w:rsidRPr="0052119D">
              <w:rPr>
                <w:rFonts w:ascii="PT Sans" w:hAnsi="PT Sans"/>
                <w:sz w:val="24"/>
              </w:rPr>
              <w:t xml:space="preserve"> der festen Bezugsgruppe</w:t>
            </w:r>
            <w:r w:rsidR="002B168F" w:rsidRPr="0052119D">
              <w:rPr>
                <w:rFonts w:ascii="PT Sans" w:hAnsi="PT Sans"/>
                <w:sz w:val="24"/>
              </w:rPr>
              <w:t xml:space="preserve"> muss kein Mindestabstand eingehalten und keine Maske getragen werden</w:t>
            </w:r>
          </w:p>
          <w:p w:rsidR="002B168F" w:rsidRPr="0052119D" w:rsidRDefault="002B168F" w:rsidP="00256CDC">
            <w:pPr>
              <w:pStyle w:val="Listenabsatz"/>
              <w:numPr>
                <w:ilvl w:val="0"/>
                <w:numId w:val="3"/>
              </w:numPr>
              <w:rPr>
                <w:rFonts w:ascii="PT Sans" w:hAnsi="PT Sans"/>
                <w:sz w:val="24"/>
              </w:rPr>
            </w:pPr>
            <w:r w:rsidRPr="0052119D">
              <w:rPr>
                <w:rFonts w:ascii="PT Sans" w:hAnsi="PT Sans"/>
                <w:sz w:val="24"/>
              </w:rPr>
              <w:t>Gebrauchsgegenstände können gemeinsam verwendet werden (keine Desinfektion nach einmaliger Benutzung nötig)</w:t>
            </w:r>
          </w:p>
          <w:p w:rsidR="006C5F99" w:rsidRPr="0052119D" w:rsidRDefault="00553D3D" w:rsidP="00256CDC">
            <w:pPr>
              <w:pStyle w:val="Listenabsatz"/>
              <w:numPr>
                <w:ilvl w:val="0"/>
                <w:numId w:val="3"/>
              </w:numPr>
              <w:rPr>
                <w:rFonts w:ascii="PT Sans" w:hAnsi="PT Sans"/>
                <w:sz w:val="24"/>
              </w:rPr>
            </w:pPr>
            <w:r w:rsidRPr="0052119D">
              <w:rPr>
                <w:rFonts w:ascii="PT Sans" w:hAnsi="PT Sans"/>
                <w:sz w:val="24"/>
              </w:rPr>
              <w:t>Wichtig: max. 10 Personen bedeutet inklusive der Leiter*innen</w:t>
            </w:r>
          </w:p>
        </w:tc>
        <w:tc>
          <w:tcPr>
            <w:tcW w:w="5318" w:type="dxa"/>
            <w:vMerge/>
          </w:tcPr>
          <w:p w:rsidR="006C5F99" w:rsidRPr="003D203C" w:rsidRDefault="006C5F99" w:rsidP="00256CDC">
            <w:pPr>
              <w:rPr>
                <w:rFonts w:ascii="PT Sans" w:hAnsi="PT Sans"/>
                <w:sz w:val="32"/>
                <w:szCs w:val="28"/>
              </w:rPr>
            </w:pPr>
          </w:p>
        </w:tc>
      </w:tr>
      <w:tr w:rsidR="009C668F" w:rsidRPr="003D203C" w:rsidTr="0072101D">
        <w:trPr>
          <w:trHeight w:val="1294"/>
        </w:trPr>
        <w:tc>
          <w:tcPr>
            <w:tcW w:w="5181" w:type="dxa"/>
          </w:tcPr>
          <w:p w:rsidR="00E92707" w:rsidRPr="00F06B61" w:rsidRDefault="00E92707" w:rsidP="00256CDC">
            <w:pPr>
              <w:rPr>
                <w:rFonts w:ascii="PT Sans" w:hAnsi="PT Sans"/>
                <w:b/>
                <w:color w:val="035F6A"/>
                <w:sz w:val="24"/>
              </w:rPr>
            </w:pPr>
            <w:r w:rsidRPr="00F06B61">
              <w:rPr>
                <w:rFonts w:ascii="PT Sans" w:hAnsi="PT Sans"/>
                <w:b/>
                <w:color w:val="035F6A"/>
                <w:sz w:val="24"/>
                <w:highlight w:val="yellow"/>
              </w:rPr>
              <w:lastRenderedPageBreak/>
              <w:t>Neuerung:</w:t>
            </w:r>
          </w:p>
          <w:p w:rsidR="002B168F" w:rsidRPr="003D203C" w:rsidRDefault="002B168F" w:rsidP="00256CDC">
            <w:pPr>
              <w:rPr>
                <w:rFonts w:ascii="PT Sans" w:hAnsi="PT Sans"/>
                <w:sz w:val="24"/>
              </w:rPr>
            </w:pPr>
            <w:r w:rsidRPr="003D203C">
              <w:rPr>
                <w:rFonts w:ascii="PT Sans" w:hAnsi="PT Sans"/>
                <w:sz w:val="24"/>
              </w:rPr>
              <w:t xml:space="preserve">Die Erziehungsberechtigten müssen über die geltenden Hygiene- und Verhaltensregelungen informiert werden und sich damit einverstanden erklären. </w:t>
            </w:r>
          </w:p>
          <w:p w:rsidR="009C668F" w:rsidRPr="003D203C" w:rsidRDefault="002B168F" w:rsidP="00256CDC">
            <w:pPr>
              <w:rPr>
                <w:rFonts w:ascii="PT Sans" w:hAnsi="PT Sans"/>
                <w:b/>
                <w:sz w:val="24"/>
              </w:rPr>
            </w:pPr>
            <w:r w:rsidRPr="003D203C">
              <w:rPr>
                <w:rFonts w:ascii="PT Sans" w:hAnsi="PT Sans"/>
                <w:sz w:val="24"/>
              </w:rPr>
              <w:t xml:space="preserve">(Wir haben eine Vorlage für eine </w:t>
            </w:r>
            <w:r w:rsidRPr="00F06B61">
              <w:rPr>
                <w:rFonts w:ascii="PT Sans" w:hAnsi="PT Sans"/>
                <w:b/>
                <w:color w:val="035F6A"/>
                <w:sz w:val="24"/>
              </w:rPr>
              <w:t>Einverständniserklärung</w:t>
            </w:r>
            <w:r w:rsidRPr="003D203C">
              <w:rPr>
                <w:rFonts w:ascii="PT Sans" w:hAnsi="PT Sans"/>
                <w:sz w:val="24"/>
              </w:rPr>
              <w:t xml:space="preserve"> entworfen. Sie liegt bei und kann von euch individualisiert werden)</w:t>
            </w:r>
            <w:r w:rsidR="009C668F" w:rsidRPr="003D203C">
              <w:rPr>
                <w:rFonts w:ascii="PT Sans" w:hAnsi="PT Sans"/>
                <w:sz w:val="24"/>
              </w:rPr>
              <w:t xml:space="preserve"> </w:t>
            </w:r>
          </w:p>
        </w:tc>
        <w:tc>
          <w:tcPr>
            <w:tcW w:w="5318" w:type="dxa"/>
          </w:tcPr>
          <w:p w:rsidR="009C668F" w:rsidRPr="003D203C" w:rsidRDefault="009C668F" w:rsidP="00256CDC">
            <w:pPr>
              <w:rPr>
                <w:rFonts w:ascii="PT Sans" w:hAnsi="PT Sans"/>
                <w:sz w:val="32"/>
                <w:szCs w:val="28"/>
              </w:rPr>
            </w:pPr>
          </w:p>
        </w:tc>
      </w:tr>
      <w:tr w:rsidR="00DA2D6D" w:rsidRPr="003D203C" w:rsidTr="0072101D">
        <w:trPr>
          <w:trHeight w:val="1294"/>
        </w:trPr>
        <w:tc>
          <w:tcPr>
            <w:tcW w:w="5181" w:type="dxa"/>
            <w:shd w:val="clear" w:color="auto" w:fill="FFFFFF" w:themeFill="background1"/>
          </w:tcPr>
          <w:p w:rsidR="00DA2D6D" w:rsidRPr="00DA2D6D" w:rsidRDefault="00DA2D6D" w:rsidP="00256CDC">
            <w:pPr>
              <w:rPr>
                <w:rFonts w:ascii="PT Sans" w:hAnsi="PT Sans"/>
                <w:color w:val="3A67AD"/>
                <w:sz w:val="24"/>
                <w:highlight w:val="yellow"/>
              </w:rPr>
            </w:pPr>
            <w:r w:rsidRPr="00DA2D6D">
              <w:rPr>
                <w:rFonts w:ascii="PT Sans" w:hAnsi="PT Sans"/>
                <w:sz w:val="24"/>
              </w:rPr>
              <w:t>Teilnehmende Kinder und Jugendliche müssen vor Beginn der Maßnahme über die geltenden Infektionsschutzvorgaben und die sich</w:t>
            </w:r>
            <w:r w:rsidR="00A17A6A">
              <w:rPr>
                <w:rFonts w:ascii="PT Sans" w:hAnsi="PT Sans"/>
                <w:sz w:val="24"/>
              </w:rPr>
              <w:t xml:space="preserve"> daraus ergebenden Regelungen</w:t>
            </w:r>
            <w:r w:rsidRPr="00DA2D6D">
              <w:rPr>
                <w:rFonts w:ascii="PT Sans" w:hAnsi="PT Sans"/>
                <w:sz w:val="24"/>
              </w:rPr>
              <w:t xml:space="preserve"> </w:t>
            </w:r>
            <w:r w:rsidR="00A17A6A">
              <w:rPr>
                <w:rFonts w:ascii="PT Sans" w:hAnsi="PT Sans"/>
                <w:b/>
                <w:color w:val="3A67AD"/>
                <w:sz w:val="24"/>
              </w:rPr>
              <w:t>informiert werden</w:t>
            </w:r>
            <w:r w:rsidRPr="00DA2D6D">
              <w:rPr>
                <w:rFonts w:ascii="PT Sans" w:hAnsi="PT Sans"/>
                <w:color w:val="3A67AD"/>
                <w:sz w:val="24"/>
              </w:rPr>
              <w:t xml:space="preserve">.  </w:t>
            </w:r>
          </w:p>
        </w:tc>
        <w:tc>
          <w:tcPr>
            <w:tcW w:w="5318" w:type="dxa"/>
          </w:tcPr>
          <w:p w:rsidR="00DA2D6D" w:rsidRPr="003D203C" w:rsidRDefault="00DA2D6D" w:rsidP="00256CDC">
            <w:pPr>
              <w:rPr>
                <w:rFonts w:ascii="PT Sans" w:hAnsi="PT Sans"/>
                <w:sz w:val="32"/>
                <w:szCs w:val="28"/>
              </w:rPr>
            </w:pPr>
          </w:p>
        </w:tc>
      </w:tr>
      <w:tr w:rsidR="00CD2303" w:rsidRPr="003D203C" w:rsidTr="0072101D">
        <w:trPr>
          <w:trHeight w:val="989"/>
        </w:trPr>
        <w:tc>
          <w:tcPr>
            <w:tcW w:w="5181" w:type="dxa"/>
            <w:shd w:val="clear" w:color="auto" w:fill="9CC2E5" w:themeFill="accent1" w:themeFillTint="99"/>
          </w:tcPr>
          <w:p w:rsidR="00CD2303" w:rsidRPr="00553D3D" w:rsidRDefault="00CD2303" w:rsidP="00256CDC">
            <w:pPr>
              <w:rPr>
                <w:rFonts w:ascii="PT Sans" w:hAnsi="PT Sans"/>
                <w:strike/>
                <w:sz w:val="24"/>
              </w:rPr>
            </w:pPr>
            <w:r w:rsidRPr="00553D3D">
              <w:rPr>
                <w:rFonts w:ascii="PT Sans" w:hAnsi="PT Sans"/>
                <w:strike/>
                <w:sz w:val="24"/>
              </w:rPr>
              <w:t xml:space="preserve">Maximal </w:t>
            </w:r>
            <w:r w:rsidRPr="00553D3D">
              <w:rPr>
                <w:rFonts w:ascii="PT Sans" w:hAnsi="PT Sans"/>
                <w:b/>
                <w:strike/>
                <w:sz w:val="24"/>
              </w:rPr>
              <w:t>1 Person auf 5 Quadratmeter</w:t>
            </w:r>
            <w:r w:rsidRPr="00553D3D">
              <w:rPr>
                <w:rFonts w:ascii="PT Sans" w:hAnsi="PT Sans"/>
                <w:strike/>
                <w:sz w:val="24"/>
              </w:rPr>
              <w:t xml:space="preserve"> in Räumen.</w:t>
            </w:r>
          </w:p>
          <w:p w:rsidR="009C668F" w:rsidRDefault="00CD2303" w:rsidP="00256CDC">
            <w:pPr>
              <w:rPr>
                <w:rFonts w:ascii="PT Sans" w:hAnsi="PT Sans"/>
                <w:strike/>
                <w:sz w:val="24"/>
              </w:rPr>
            </w:pPr>
            <w:r w:rsidRPr="00553D3D">
              <w:rPr>
                <w:rFonts w:ascii="PT Sans" w:hAnsi="PT Sans"/>
                <w:b/>
                <w:strike/>
                <w:sz w:val="24"/>
              </w:rPr>
              <w:t>1 Person auf 10 Quadratmeter</w:t>
            </w:r>
            <w:r w:rsidRPr="00553D3D">
              <w:rPr>
                <w:rFonts w:ascii="PT Sans" w:hAnsi="PT Sans"/>
                <w:strike/>
                <w:sz w:val="24"/>
              </w:rPr>
              <w:t xml:space="preserve"> bei bewegungsorientierten Angeboten (mit Spielcharakter)</w:t>
            </w:r>
          </w:p>
          <w:p w:rsidR="00553D3D" w:rsidRPr="00F06B61" w:rsidRDefault="00553D3D" w:rsidP="00256CDC">
            <w:pPr>
              <w:rPr>
                <w:rFonts w:ascii="PT Sans" w:hAnsi="PT Sans"/>
                <w:b/>
                <w:color w:val="035F6A"/>
                <w:sz w:val="24"/>
              </w:rPr>
            </w:pPr>
            <w:r w:rsidRPr="00F06B61">
              <w:rPr>
                <w:rFonts w:ascii="PT Sans" w:hAnsi="PT Sans"/>
                <w:b/>
                <w:color w:val="035F6A"/>
                <w:sz w:val="24"/>
                <w:highlight w:val="yellow"/>
              </w:rPr>
              <w:t>Neuerung:</w:t>
            </w:r>
          </w:p>
          <w:p w:rsidR="00553D3D" w:rsidRPr="003D203C" w:rsidRDefault="0052119D" w:rsidP="00256CDC">
            <w:pPr>
              <w:rPr>
                <w:rFonts w:ascii="PT Sans" w:hAnsi="PT Sans"/>
                <w:sz w:val="24"/>
              </w:rPr>
            </w:pPr>
            <w:r>
              <w:rPr>
                <w:rFonts w:ascii="PT Sans" w:hAnsi="PT Sans"/>
                <w:sz w:val="24"/>
              </w:rPr>
              <w:t>Steht nicht mehr in den aktuellen Erlässen.</w:t>
            </w:r>
          </w:p>
        </w:tc>
        <w:tc>
          <w:tcPr>
            <w:tcW w:w="5318" w:type="dxa"/>
          </w:tcPr>
          <w:p w:rsidR="00CD2303" w:rsidRPr="003D203C" w:rsidRDefault="00CD2303" w:rsidP="00256CDC">
            <w:pPr>
              <w:rPr>
                <w:rFonts w:ascii="PT Sans" w:hAnsi="PT Sans"/>
                <w:sz w:val="24"/>
              </w:rPr>
            </w:pPr>
          </w:p>
        </w:tc>
      </w:tr>
      <w:tr w:rsidR="00CD2303" w:rsidRPr="003D203C" w:rsidTr="0072101D">
        <w:trPr>
          <w:trHeight w:val="533"/>
        </w:trPr>
        <w:tc>
          <w:tcPr>
            <w:tcW w:w="5181" w:type="dxa"/>
          </w:tcPr>
          <w:p w:rsidR="00940F9E" w:rsidRPr="003D203C" w:rsidRDefault="002F5592" w:rsidP="00256CDC">
            <w:pPr>
              <w:rPr>
                <w:rFonts w:ascii="PT Sans" w:hAnsi="PT Sans"/>
                <w:sz w:val="24"/>
              </w:rPr>
            </w:pPr>
            <w:r w:rsidRPr="003D203C">
              <w:rPr>
                <w:rFonts w:ascii="PT Sans" w:hAnsi="PT Sans"/>
                <w:sz w:val="24"/>
              </w:rPr>
              <w:t xml:space="preserve">Ausschluss von Teilnehmer*innen und Leiter*innen </w:t>
            </w:r>
            <w:r w:rsidR="00AB6451" w:rsidRPr="003D203C">
              <w:rPr>
                <w:rFonts w:ascii="PT Sans" w:hAnsi="PT Sans"/>
                <w:sz w:val="24"/>
              </w:rPr>
              <w:t xml:space="preserve">die vor oder während der Maßnahme </w:t>
            </w:r>
            <w:r w:rsidR="000733AF" w:rsidRPr="00F06B61">
              <w:rPr>
                <w:rFonts w:ascii="PT Sans" w:hAnsi="PT Sans"/>
                <w:b/>
                <w:color w:val="035F6A"/>
                <w:sz w:val="24"/>
              </w:rPr>
              <w:t>Symptome</w:t>
            </w:r>
            <w:r w:rsidR="000733AF" w:rsidRPr="00552F76">
              <w:rPr>
                <w:rFonts w:ascii="PT Sans" w:hAnsi="PT Sans"/>
                <w:b/>
                <w:color w:val="2E74B5" w:themeColor="accent1" w:themeShade="BF"/>
                <w:sz w:val="24"/>
              </w:rPr>
              <w:t xml:space="preserve"> </w:t>
            </w:r>
            <w:r w:rsidR="000733AF" w:rsidRPr="003D203C">
              <w:rPr>
                <w:rFonts w:ascii="PT Sans" w:hAnsi="PT Sans"/>
                <w:sz w:val="24"/>
              </w:rPr>
              <w:t xml:space="preserve">aufgewiesen haben, bzw. aufweisen </w:t>
            </w:r>
            <w:r w:rsidRPr="003D203C">
              <w:rPr>
                <w:rFonts w:ascii="PT Sans" w:hAnsi="PT Sans"/>
                <w:sz w:val="24"/>
              </w:rPr>
              <w:t xml:space="preserve"> </w:t>
            </w:r>
          </w:p>
        </w:tc>
        <w:tc>
          <w:tcPr>
            <w:tcW w:w="5318" w:type="dxa"/>
          </w:tcPr>
          <w:p w:rsidR="00CD2303" w:rsidRPr="003D203C" w:rsidRDefault="00CD2303" w:rsidP="00256CDC">
            <w:pPr>
              <w:rPr>
                <w:rFonts w:ascii="PT Sans" w:hAnsi="PT Sans"/>
                <w:sz w:val="24"/>
              </w:rPr>
            </w:pPr>
          </w:p>
        </w:tc>
      </w:tr>
      <w:tr w:rsidR="00E92707" w:rsidRPr="003D203C" w:rsidTr="0072101D">
        <w:trPr>
          <w:trHeight w:val="822"/>
        </w:trPr>
        <w:tc>
          <w:tcPr>
            <w:tcW w:w="5181" w:type="dxa"/>
          </w:tcPr>
          <w:p w:rsidR="00E92707" w:rsidRPr="003D203C" w:rsidRDefault="00E92707" w:rsidP="00256CDC">
            <w:pPr>
              <w:rPr>
                <w:rFonts w:ascii="PT Sans" w:hAnsi="PT Sans"/>
                <w:sz w:val="24"/>
              </w:rPr>
            </w:pPr>
            <w:r w:rsidRPr="003D203C">
              <w:rPr>
                <w:rFonts w:ascii="PT Sans" w:hAnsi="PT Sans"/>
                <w:sz w:val="24"/>
              </w:rPr>
              <w:t xml:space="preserve">Einsatz von </w:t>
            </w:r>
            <w:r w:rsidRPr="00F06B61">
              <w:rPr>
                <w:rFonts w:ascii="PT Sans" w:hAnsi="PT Sans"/>
                <w:b/>
                <w:color w:val="035F6A"/>
                <w:sz w:val="24"/>
              </w:rPr>
              <w:t>Schutzmasken</w:t>
            </w:r>
            <w:r w:rsidRPr="003D203C">
              <w:rPr>
                <w:rFonts w:ascii="PT Sans" w:hAnsi="PT Sans"/>
                <w:sz w:val="24"/>
              </w:rPr>
              <w:t>, wenn die 1,5</w:t>
            </w:r>
            <w:r w:rsidR="0072101D">
              <w:rPr>
                <w:rFonts w:ascii="PT Sans" w:hAnsi="PT Sans"/>
                <w:sz w:val="24"/>
              </w:rPr>
              <w:t xml:space="preserve"> </w:t>
            </w:r>
            <w:r w:rsidRPr="003D203C">
              <w:rPr>
                <w:rFonts w:ascii="PT Sans" w:hAnsi="PT Sans"/>
                <w:sz w:val="24"/>
              </w:rPr>
              <w:t>m Abstandsregel nicht eingehalten werden kann (außerhalb der Bezugsgruppe)</w:t>
            </w:r>
            <w:r w:rsidR="00294AFE" w:rsidRPr="003D203C">
              <w:rPr>
                <w:rFonts w:ascii="PT Sans" w:hAnsi="PT Sans"/>
                <w:sz w:val="24"/>
              </w:rPr>
              <w:t xml:space="preserve">. </w:t>
            </w:r>
            <w:r w:rsidRPr="003D203C">
              <w:rPr>
                <w:rFonts w:ascii="PT Sans" w:hAnsi="PT Sans"/>
                <w:sz w:val="24"/>
              </w:rPr>
              <w:t xml:space="preserve"> </w:t>
            </w:r>
          </w:p>
          <w:p w:rsidR="00E92707" w:rsidRPr="003D203C" w:rsidRDefault="00E92707" w:rsidP="00256CDC">
            <w:pPr>
              <w:rPr>
                <w:rFonts w:ascii="PT Sans" w:hAnsi="PT Sans"/>
                <w:sz w:val="24"/>
              </w:rPr>
            </w:pPr>
          </w:p>
        </w:tc>
        <w:tc>
          <w:tcPr>
            <w:tcW w:w="5318" w:type="dxa"/>
          </w:tcPr>
          <w:p w:rsidR="00E92707" w:rsidRPr="003D203C" w:rsidRDefault="00E92707" w:rsidP="00256CDC">
            <w:pPr>
              <w:rPr>
                <w:rFonts w:ascii="PT Sans" w:hAnsi="PT Sans"/>
                <w:sz w:val="24"/>
              </w:rPr>
            </w:pPr>
          </w:p>
        </w:tc>
      </w:tr>
    </w:tbl>
    <w:p w:rsidR="0072101D" w:rsidRPr="003D203C" w:rsidRDefault="0072101D" w:rsidP="00CD2303">
      <w:pPr>
        <w:rPr>
          <w:rFonts w:ascii="PT Sans" w:hAnsi="PT Sans"/>
          <w:sz w:val="24"/>
        </w:rPr>
      </w:pPr>
    </w:p>
    <w:tbl>
      <w:tblPr>
        <w:tblStyle w:val="Tabellenraster"/>
        <w:tblW w:w="10628" w:type="dxa"/>
        <w:tblLook w:val="04A0" w:firstRow="1" w:lastRow="0" w:firstColumn="1" w:lastColumn="0" w:noHBand="0" w:noVBand="1"/>
      </w:tblPr>
      <w:tblGrid>
        <w:gridCol w:w="5314"/>
        <w:gridCol w:w="5314"/>
      </w:tblGrid>
      <w:tr w:rsidR="00CD2303" w:rsidRPr="003D203C" w:rsidTr="0072101D">
        <w:trPr>
          <w:trHeight w:val="470"/>
        </w:trPr>
        <w:tc>
          <w:tcPr>
            <w:tcW w:w="5314" w:type="dxa"/>
          </w:tcPr>
          <w:p w:rsidR="00CD2303" w:rsidRPr="00553D3D" w:rsidRDefault="00CD2303" w:rsidP="00CD2303">
            <w:pPr>
              <w:rPr>
                <w:rFonts w:ascii="PT Sans" w:hAnsi="PT Sans"/>
                <w:b/>
                <w:color w:val="3A67AD"/>
                <w:sz w:val="28"/>
                <w:szCs w:val="24"/>
              </w:rPr>
            </w:pPr>
            <w:r w:rsidRPr="00F06B61">
              <w:rPr>
                <w:rFonts w:ascii="PT Sans" w:hAnsi="PT Sans"/>
                <w:b/>
                <w:color w:val="035F6A"/>
                <w:sz w:val="28"/>
                <w:szCs w:val="24"/>
              </w:rPr>
              <w:t xml:space="preserve">Empfehlungen </w:t>
            </w:r>
          </w:p>
        </w:tc>
        <w:tc>
          <w:tcPr>
            <w:tcW w:w="5314" w:type="dxa"/>
          </w:tcPr>
          <w:p w:rsidR="00CD2303" w:rsidRPr="00553D3D" w:rsidRDefault="00CD2303" w:rsidP="00CD2303">
            <w:pPr>
              <w:rPr>
                <w:rFonts w:ascii="PT Sans" w:hAnsi="PT Sans"/>
                <w:color w:val="3A67AD"/>
                <w:sz w:val="28"/>
                <w:szCs w:val="24"/>
              </w:rPr>
            </w:pPr>
            <w:r w:rsidRPr="00F06B61">
              <w:rPr>
                <w:rFonts w:ascii="PT Sans" w:hAnsi="PT Sans"/>
                <w:b/>
                <w:color w:val="035F6A"/>
                <w:sz w:val="28"/>
                <w:szCs w:val="24"/>
              </w:rPr>
              <w:t>Kurzbeschreibung der Umsetzung in der Maßnahme</w:t>
            </w:r>
          </w:p>
        </w:tc>
      </w:tr>
      <w:tr w:rsidR="00B92581" w:rsidRPr="003D203C" w:rsidTr="0072101D">
        <w:trPr>
          <w:trHeight w:val="21"/>
        </w:trPr>
        <w:tc>
          <w:tcPr>
            <w:tcW w:w="5314" w:type="dxa"/>
          </w:tcPr>
          <w:p w:rsidR="00B92581" w:rsidRPr="003D203C" w:rsidRDefault="00B92581" w:rsidP="00CD2303">
            <w:pPr>
              <w:rPr>
                <w:rFonts w:ascii="PT Sans" w:hAnsi="PT Sans"/>
                <w:sz w:val="24"/>
              </w:rPr>
            </w:pPr>
            <w:r w:rsidRPr="003D203C">
              <w:rPr>
                <w:rFonts w:ascii="PT Sans" w:hAnsi="PT Sans"/>
                <w:sz w:val="24"/>
              </w:rPr>
              <w:t>Essens- und Ankunftszeiten entzerren (Zeitversetzte Nutzung von Speiseräumen</w:t>
            </w:r>
            <w:r w:rsidR="001C52AC">
              <w:rPr>
                <w:rFonts w:ascii="PT Sans" w:hAnsi="PT Sans"/>
                <w:sz w:val="24"/>
              </w:rPr>
              <w:t>, flexible Bring- und Abholzeiten</w:t>
            </w:r>
            <w:r w:rsidRPr="003D203C">
              <w:rPr>
                <w:rFonts w:ascii="PT Sans" w:hAnsi="PT Sans"/>
                <w:sz w:val="24"/>
              </w:rPr>
              <w:t xml:space="preserve">) </w:t>
            </w:r>
          </w:p>
          <w:p w:rsidR="00B92581" w:rsidRPr="003D203C" w:rsidRDefault="00B92581" w:rsidP="00CD2303">
            <w:pPr>
              <w:rPr>
                <w:rFonts w:ascii="PT Sans" w:hAnsi="PT Sans"/>
                <w:sz w:val="24"/>
              </w:rPr>
            </w:pPr>
          </w:p>
        </w:tc>
        <w:tc>
          <w:tcPr>
            <w:tcW w:w="5314" w:type="dxa"/>
          </w:tcPr>
          <w:p w:rsidR="00B92581" w:rsidRPr="003D203C" w:rsidRDefault="00B92581" w:rsidP="00CD2303">
            <w:pPr>
              <w:rPr>
                <w:rFonts w:ascii="PT Sans" w:hAnsi="PT Sans"/>
                <w:sz w:val="24"/>
              </w:rPr>
            </w:pPr>
          </w:p>
        </w:tc>
      </w:tr>
      <w:tr w:rsidR="00B92581" w:rsidRPr="003D203C" w:rsidTr="0072101D">
        <w:trPr>
          <w:trHeight w:val="21"/>
        </w:trPr>
        <w:tc>
          <w:tcPr>
            <w:tcW w:w="5314" w:type="dxa"/>
          </w:tcPr>
          <w:p w:rsidR="00B92581" w:rsidRPr="003D203C" w:rsidRDefault="00B92581" w:rsidP="00960A48">
            <w:pPr>
              <w:rPr>
                <w:rFonts w:ascii="PT Sans" w:hAnsi="PT Sans"/>
                <w:sz w:val="24"/>
              </w:rPr>
            </w:pPr>
            <w:r w:rsidRPr="003D203C">
              <w:rPr>
                <w:rFonts w:ascii="PT Sans" w:hAnsi="PT Sans"/>
                <w:sz w:val="24"/>
              </w:rPr>
              <w:t>Sämtliche gem</w:t>
            </w:r>
            <w:r w:rsidR="00960A48">
              <w:rPr>
                <w:rFonts w:ascii="PT Sans" w:hAnsi="PT Sans"/>
                <w:sz w:val="24"/>
              </w:rPr>
              <w:t xml:space="preserve">einsam genutzte Gegenstände </w:t>
            </w:r>
            <w:r w:rsidRPr="003D203C">
              <w:rPr>
                <w:rFonts w:ascii="PT Sans" w:hAnsi="PT Sans"/>
                <w:sz w:val="24"/>
              </w:rPr>
              <w:t>sollen regelmäßig (in Abhängigkeit von der Nutzungsfrequenz) gereinigt werden</w:t>
            </w:r>
          </w:p>
        </w:tc>
        <w:tc>
          <w:tcPr>
            <w:tcW w:w="5314" w:type="dxa"/>
          </w:tcPr>
          <w:p w:rsidR="00B92581" w:rsidRPr="003D203C" w:rsidRDefault="00B92581" w:rsidP="00CD2303">
            <w:pPr>
              <w:rPr>
                <w:rFonts w:ascii="PT Sans" w:hAnsi="PT Sans"/>
                <w:sz w:val="24"/>
              </w:rPr>
            </w:pPr>
          </w:p>
        </w:tc>
      </w:tr>
      <w:tr w:rsidR="00960A48" w:rsidRPr="003D203C" w:rsidTr="0072101D">
        <w:trPr>
          <w:trHeight w:val="21"/>
        </w:trPr>
        <w:tc>
          <w:tcPr>
            <w:tcW w:w="5314" w:type="dxa"/>
          </w:tcPr>
          <w:p w:rsidR="00960A48" w:rsidRPr="003D203C" w:rsidRDefault="00990F2D" w:rsidP="00960A48">
            <w:pPr>
              <w:rPr>
                <w:rFonts w:ascii="PT Sans" w:hAnsi="PT Sans"/>
                <w:sz w:val="24"/>
              </w:rPr>
            </w:pPr>
            <w:r>
              <w:rPr>
                <w:rFonts w:ascii="PT Sans" w:hAnsi="PT Sans"/>
                <w:sz w:val="24"/>
              </w:rPr>
              <w:t xml:space="preserve">Regelmäßige </w:t>
            </w:r>
            <w:r w:rsidR="00960A48" w:rsidRPr="003D203C">
              <w:rPr>
                <w:rFonts w:ascii="PT Sans" w:hAnsi="PT Sans"/>
                <w:sz w:val="24"/>
              </w:rPr>
              <w:t xml:space="preserve">Reinigung und Lüftung der Räumlichkeiten </w:t>
            </w:r>
            <w:r>
              <w:rPr>
                <w:rFonts w:ascii="PT Sans" w:hAnsi="PT Sans"/>
                <w:sz w:val="24"/>
              </w:rPr>
              <w:t>(in Abhängigkeit</w:t>
            </w:r>
            <w:r w:rsidR="00960A48">
              <w:rPr>
                <w:rFonts w:ascii="PT Sans" w:hAnsi="PT Sans"/>
                <w:sz w:val="24"/>
              </w:rPr>
              <w:t xml:space="preserve"> von</w:t>
            </w:r>
            <w:r>
              <w:rPr>
                <w:rFonts w:ascii="PT Sans" w:hAnsi="PT Sans"/>
                <w:sz w:val="24"/>
              </w:rPr>
              <w:t xml:space="preserve"> der</w:t>
            </w:r>
            <w:r w:rsidR="00960A48">
              <w:rPr>
                <w:rFonts w:ascii="PT Sans" w:hAnsi="PT Sans"/>
                <w:sz w:val="24"/>
              </w:rPr>
              <w:t xml:space="preserve"> Nutzungsfrequenz)</w:t>
            </w:r>
          </w:p>
        </w:tc>
        <w:tc>
          <w:tcPr>
            <w:tcW w:w="5314" w:type="dxa"/>
          </w:tcPr>
          <w:p w:rsidR="00960A48" w:rsidRPr="003D203C" w:rsidRDefault="00960A48" w:rsidP="00960A48">
            <w:pPr>
              <w:rPr>
                <w:rFonts w:ascii="PT Sans" w:hAnsi="PT Sans"/>
                <w:sz w:val="24"/>
              </w:rPr>
            </w:pPr>
          </w:p>
        </w:tc>
      </w:tr>
      <w:tr w:rsidR="00960A48" w:rsidRPr="003D203C" w:rsidTr="0072101D">
        <w:trPr>
          <w:trHeight w:val="21"/>
        </w:trPr>
        <w:tc>
          <w:tcPr>
            <w:tcW w:w="5314" w:type="dxa"/>
          </w:tcPr>
          <w:p w:rsidR="00960A48" w:rsidRPr="003D203C" w:rsidRDefault="00960A48" w:rsidP="00960A48">
            <w:pPr>
              <w:rPr>
                <w:rFonts w:ascii="PT Sans" w:hAnsi="PT Sans"/>
                <w:sz w:val="24"/>
              </w:rPr>
            </w:pPr>
            <w:r w:rsidRPr="003D203C">
              <w:rPr>
                <w:rFonts w:ascii="PT Sans" w:hAnsi="PT Sans"/>
                <w:sz w:val="24"/>
              </w:rPr>
              <w:t>Leiter*innen-Schlüssel 1:5, bei integrativen Teilnehmer*innen 1:2</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41346D" w:rsidRDefault="0041346D" w:rsidP="0041346D">
            <w:pPr>
              <w:rPr>
                <w:rFonts w:ascii="PT Sans" w:hAnsi="PT Sans"/>
                <w:sz w:val="24"/>
              </w:rPr>
            </w:pPr>
            <w:r>
              <w:rPr>
                <w:rFonts w:ascii="PT Sans" w:hAnsi="PT Sans"/>
                <w:sz w:val="24"/>
              </w:rPr>
              <w:lastRenderedPageBreak/>
              <w:t>Hygienehinweise aushängen</w:t>
            </w:r>
          </w:p>
          <w:p w:rsidR="00960A48" w:rsidRPr="003D203C" w:rsidRDefault="0041346D" w:rsidP="00A93754">
            <w:pPr>
              <w:rPr>
                <w:rFonts w:ascii="PT Sans" w:hAnsi="PT Sans"/>
                <w:sz w:val="24"/>
              </w:rPr>
            </w:pPr>
            <w:r>
              <w:rPr>
                <w:rFonts w:ascii="PT Sans" w:hAnsi="PT Sans"/>
                <w:sz w:val="24"/>
              </w:rPr>
              <w:t>(</w:t>
            </w:r>
            <w:r w:rsidR="00A93754">
              <w:rPr>
                <w:rFonts w:ascii="PT Sans" w:hAnsi="PT Sans"/>
                <w:sz w:val="24"/>
              </w:rPr>
              <w:t>Unten findet ihr Links zu Vorlagen die für Kinder geeignet sind</w:t>
            </w:r>
            <w:r>
              <w:rPr>
                <w:rFonts w:ascii="PT Sans" w:hAnsi="PT Sans"/>
                <w:sz w:val="24"/>
              </w:rPr>
              <w:t xml:space="preserve">) </w:t>
            </w: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41346D" w:rsidRPr="003D203C" w:rsidRDefault="00960A48" w:rsidP="00960A48">
            <w:pPr>
              <w:rPr>
                <w:rFonts w:ascii="PT Sans" w:hAnsi="PT Sans"/>
                <w:sz w:val="24"/>
              </w:rPr>
            </w:pPr>
            <w:r w:rsidRPr="003D203C">
              <w:rPr>
                <w:rFonts w:ascii="PT Sans" w:hAnsi="PT Sans"/>
                <w:sz w:val="24"/>
              </w:rPr>
              <w:t>Ausreichend vorhandene Hygieneartikel sicherstellen (Seife, Einmalhandtücher</w:t>
            </w:r>
            <w:r w:rsidR="0041346D">
              <w:rPr>
                <w:rFonts w:ascii="PT Sans" w:hAnsi="PT Sans"/>
                <w:sz w:val="24"/>
              </w:rPr>
              <w:t>, Handdesinfektionsmittel, evtl. Einmal-Masken)</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960A48" w:rsidRPr="003D203C" w:rsidRDefault="00960A48" w:rsidP="00960A48">
            <w:pPr>
              <w:rPr>
                <w:rFonts w:ascii="PT Sans" w:hAnsi="PT Sans"/>
                <w:sz w:val="24"/>
              </w:rPr>
            </w:pPr>
            <w:r w:rsidRPr="003D203C">
              <w:rPr>
                <w:rFonts w:ascii="PT Sans" w:hAnsi="PT Sans"/>
                <w:sz w:val="24"/>
              </w:rPr>
              <w:t xml:space="preserve">Handdesinfektion im Eingangsbereich bereitstellen </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960A48" w:rsidRPr="003D203C" w:rsidRDefault="00960A48" w:rsidP="00960A48">
            <w:pPr>
              <w:rPr>
                <w:rFonts w:ascii="PT Sans" w:hAnsi="PT Sans"/>
                <w:sz w:val="24"/>
              </w:rPr>
            </w:pPr>
            <w:r w:rsidRPr="003D203C">
              <w:rPr>
                <w:rFonts w:ascii="PT Sans" w:hAnsi="PT Sans"/>
                <w:sz w:val="24"/>
              </w:rPr>
              <w:t>Keine Lebensmittel/ Get</w:t>
            </w:r>
            <w:r w:rsidR="0041346D">
              <w:rPr>
                <w:rFonts w:ascii="PT Sans" w:hAnsi="PT Sans"/>
                <w:sz w:val="24"/>
              </w:rPr>
              <w:t>ränke zur freien Verfügung</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960A48" w:rsidRPr="003D203C" w:rsidRDefault="00960A48" w:rsidP="00960A48">
            <w:pPr>
              <w:rPr>
                <w:rFonts w:ascii="PT Sans" w:hAnsi="PT Sans"/>
                <w:sz w:val="24"/>
              </w:rPr>
            </w:pPr>
            <w:r w:rsidRPr="003D203C">
              <w:rPr>
                <w:rFonts w:ascii="PT Sans" w:hAnsi="PT Sans"/>
                <w:sz w:val="24"/>
              </w:rPr>
              <w:t xml:space="preserve">Ausschluss von Teilnehmer*innen und Leiter*innen aus Risikogruppen </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0"/>
        </w:trPr>
        <w:tc>
          <w:tcPr>
            <w:tcW w:w="5314" w:type="dxa"/>
          </w:tcPr>
          <w:p w:rsidR="00960A48" w:rsidRPr="003D203C" w:rsidRDefault="00960A48" w:rsidP="00960A48">
            <w:pPr>
              <w:rPr>
                <w:rFonts w:ascii="PT Sans" w:hAnsi="PT Sans"/>
                <w:sz w:val="24"/>
              </w:rPr>
            </w:pPr>
            <w:r w:rsidRPr="003D203C">
              <w:rPr>
                <w:rFonts w:ascii="PT Sans" w:hAnsi="PT Sans"/>
                <w:sz w:val="24"/>
              </w:rPr>
              <w:t xml:space="preserve">Vermeidung von Enge und schlecht gelüfteten Räumen </w:t>
            </w:r>
          </w:p>
          <w:p w:rsidR="00960A48" w:rsidRPr="003D203C" w:rsidRDefault="00960A48" w:rsidP="00960A48">
            <w:pPr>
              <w:rPr>
                <w:rFonts w:ascii="PT Sans" w:hAnsi="PT Sans"/>
                <w:sz w:val="24"/>
              </w:rPr>
            </w:pPr>
          </w:p>
        </w:tc>
        <w:tc>
          <w:tcPr>
            <w:tcW w:w="5314" w:type="dxa"/>
          </w:tcPr>
          <w:p w:rsidR="00960A48" w:rsidRPr="003D203C" w:rsidRDefault="00960A48" w:rsidP="00960A48">
            <w:pPr>
              <w:rPr>
                <w:rFonts w:ascii="PT Sans" w:hAnsi="PT Sans"/>
                <w:sz w:val="24"/>
              </w:rPr>
            </w:pPr>
          </w:p>
        </w:tc>
      </w:tr>
      <w:tr w:rsidR="00960A48" w:rsidRPr="003D203C" w:rsidTr="0072101D">
        <w:trPr>
          <w:trHeight w:val="15"/>
        </w:trPr>
        <w:tc>
          <w:tcPr>
            <w:tcW w:w="5314" w:type="dxa"/>
          </w:tcPr>
          <w:p w:rsidR="00960A48" w:rsidRDefault="00960A48" w:rsidP="0041346D">
            <w:pPr>
              <w:rPr>
                <w:rFonts w:ascii="PT Sans" w:hAnsi="PT Sans"/>
                <w:sz w:val="24"/>
              </w:rPr>
            </w:pPr>
            <w:r w:rsidRPr="003D203C">
              <w:rPr>
                <w:rFonts w:ascii="PT Sans" w:hAnsi="PT Sans"/>
                <w:sz w:val="24"/>
              </w:rPr>
              <w:t>Aussetzung von Angeboten mit hohe</w:t>
            </w:r>
            <w:r w:rsidR="0041346D">
              <w:rPr>
                <w:rFonts w:ascii="PT Sans" w:hAnsi="PT Sans"/>
                <w:sz w:val="24"/>
              </w:rPr>
              <w:t xml:space="preserve">m Ansteckungsrisiko, wie Singen oder Spiele mit viel Körperkontakt </w:t>
            </w:r>
          </w:p>
          <w:p w:rsidR="001C52AC" w:rsidRPr="003D203C" w:rsidRDefault="001C52AC" w:rsidP="0041346D">
            <w:pPr>
              <w:rPr>
                <w:rFonts w:ascii="PT Sans" w:hAnsi="PT Sans"/>
                <w:sz w:val="24"/>
              </w:rPr>
            </w:pPr>
          </w:p>
        </w:tc>
        <w:tc>
          <w:tcPr>
            <w:tcW w:w="5314" w:type="dxa"/>
          </w:tcPr>
          <w:p w:rsidR="00960A48" w:rsidRPr="003D203C" w:rsidRDefault="00960A48" w:rsidP="00960A48">
            <w:pPr>
              <w:rPr>
                <w:rFonts w:ascii="PT Sans" w:hAnsi="PT Sans"/>
                <w:sz w:val="24"/>
              </w:rPr>
            </w:pPr>
          </w:p>
        </w:tc>
      </w:tr>
    </w:tbl>
    <w:p w:rsidR="0072101D" w:rsidRDefault="0072101D">
      <w:pPr>
        <w:rPr>
          <w:rFonts w:ascii="PT Sans" w:hAnsi="PT Sans"/>
          <w:color w:val="3A67AD"/>
          <w:sz w:val="24"/>
          <w:u w:val="single"/>
        </w:rPr>
      </w:pPr>
    </w:p>
    <w:p w:rsidR="004C331C" w:rsidRPr="00152A77" w:rsidRDefault="00CB67D6">
      <w:pPr>
        <w:rPr>
          <w:rFonts w:ascii="PT Sans" w:hAnsi="PT Sans"/>
          <w:color w:val="3A67AD"/>
          <w:sz w:val="24"/>
          <w:u w:val="single"/>
        </w:rPr>
      </w:pPr>
      <w:r w:rsidRPr="00152A77">
        <w:rPr>
          <w:rFonts w:ascii="PT Sans" w:hAnsi="PT Sans"/>
          <w:color w:val="3A67AD"/>
          <w:sz w:val="24"/>
          <w:u w:val="single"/>
        </w:rPr>
        <w:t xml:space="preserve">Bzgl. Kochen/ Mahlzeiten: </w:t>
      </w:r>
    </w:p>
    <w:p w:rsidR="00CB67D6" w:rsidRPr="003D203C" w:rsidRDefault="00CB67D6">
      <w:pPr>
        <w:rPr>
          <w:rFonts w:ascii="PT Sans" w:hAnsi="PT Sans"/>
          <w:sz w:val="24"/>
        </w:rPr>
      </w:pPr>
      <w:r w:rsidRPr="003D203C">
        <w:rPr>
          <w:rFonts w:ascii="PT Sans" w:hAnsi="PT Sans"/>
          <w:sz w:val="24"/>
        </w:rPr>
        <w:t>Für</w:t>
      </w:r>
      <w:r w:rsidR="00646B45" w:rsidRPr="003D203C">
        <w:rPr>
          <w:rFonts w:ascii="PT Sans" w:hAnsi="PT Sans"/>
          <w:sz w:val="24"/>
        </w:rPr>
        <w:t xml:space="preserve"> öffentliche</w:t>
      </w:r>
      <w:r w:rsidRPr="003D203C">
        <w:rPr>
          <w:rFonts w:ascii="PT Sans" w:hAnsi="PT Sans"/>
          <w:sz w:val="24"/>
        </w:rPr>
        <w:t xml:space="preserve"> Einrichtungen</w:t>
      </w:r>
      <w:r w:rsidR="00646B45" w:rsidRPr="003D203C">
        <w:rPr>
          <w:rFonts w:ascii="PT Sans" w:hAnsi="PT Sans"/>
          <w:sz w:val="24"/>
        </w:rPr>
        <w:t xml:space="preserve"> der Jugendhilfe zum Beispiel</w:t>
      </w:r>
      <w:r w:rsidRPr="003D203C">
        <w:rPr>
          <w:rFonts w:ascii="PT Sans" w:hAnsi="PT Sans"/>
          <w:sz w:val="24"/>
        </w:rPr>
        <w:t xml:space="preserve"> </w:t>
      </w:r>
      <w:r w:rsidR="00646B45" w:rsidRPr="003D203C">
        <w:rPr>
          <w:rFonts w:ascii="PT Sans" w:hAnsi="PT Sans"/>
          <w:sz w:val="24"/>
        </w:rPr>
        <w:t xml:space="preserve">Offene Türen </w:t>
      </w:r>
      <w:r w:rsidRPr="003D203C">
        <w:rPr>
          <w:rFonts w:ascii="PT Sans" w:hAnsi="PT Sans"/>
          <w:sz w:val="24"/>
        </w:rPr>
        <w:t>mit Übermittagsbetreuung gilt</w:t>
      </w:r>
      <w:r w:rsidR="00646B45" w:rsidRPr="003D203C">
        <w:rPr>
          <w:rFonts w:ascii="PT Sans" w:hAnsi="PT Sans"/>
          <w:sz w:val="24"/>
        </w:rPr>
        <w:t xml:space="preserve"> aktuell</w:t>
      </w:r>
      <w:r w:rsidRPr="003D203C">
        <w:rPr>
          <w:rFonts w:ascii="PT Sans" w:hAnsi="PT Sans"/>
          <w:sz w:val="24"/>
        </w:rPr>
        <w:t xml:space="preserve">, dass vor Ort weder selbst gekocht, noch kalte Essenspakete zusammengestellt werden dürfen. Es dürfen lediglich beim Kauf abgepackte Produkte ausgegeben werden. </w:t>
      </w:r>
      <w:r w:rsidR="00646B45" w:rsidRPr="003D203C">
        <w:rPr>
          <w:rFonts w:ascii="PT Sans" w:hAnsi="PT Sans"/>
          <w:sz w:val="24"/>
        </w:rPr>
        <w:t xml:space="preserve">Dies ist eine Auflage des Gesundheitsamtes. </w:t>
      </w:r>
    </w:p>
    <w:p w:rsidR="00271259" w:rsidRDefault="00CB67D6">
      <w:pPr>
        <w:rPr>
          <w:rFonts w:ascii="PT Sans" w:hAnsi="PT Sans"/>
          <w:sz w:val="24"/>
        </w:rPr>
      </w:pPr>
      <w:r w:rsidRPr="003D203C">
        <w:rPr>
          <w:rFonts w:ascii="PT Sans" w:hAnsi="PT Sans"/>
          <w:sz w:val="24"/>
        </w:rPr>
        <w:t xml:space="preserve">Diese Regel gilt für uns </w:t>
      </w:r>
      <w:r w:rsidR="00AB6451" w:rsidRPr="003D203C">
        <w:rPr>
          <w:rFonts w:ascii="PT Sans" w:hAnsi="PT Sans"/>
          <w:sz w:val="24"/>
        </w:rPr>
        <w:t xml:space="preserve">als Ferienangebot </w:t>
      </w:r>
      <w:r w:rsidR="00646B45" w:rsidRPr="003D203C">
        <w:rPr>
          <w:rFonts w:ascii="PT Sans" w:hAnsi="PT Sans"/>
          <w:sz w:val="24"/>
        </w:rPr>
        <w:t xml:space="preserve">aktuell </w:t>
      </w:r>
      <w:r w:rsidRPr="003D203C">
        <w:rPr>
          <w:rFonts w:ascii="PT Sans" w:hAnsi="PT Sans"/>
          <w:sz w:val="24"/>
          <w:u w:val="single"/>
        </w:rPr>
        <w:t>nicht</w:t>
      </w:r>
      <w:r w:rsidRPr="003D203C">
        <w:rPr>
          <w:rFonts w:ascii="PT Sans" w:hAnsi="PT Sans"/>
          <w:sz w:val="24"/>
        </w:rPr>
        <w:t xml:space="preserve">. </w:t>
      </w:r>
    </w:p>
    <w:p w:rsidR="00271259" w:rsidRDefault="009B189B">
      <w:pPr>
        <w:rPr>
          <w:rFonts w:ascii="PT Sans" w:hAnsi="PT Sans"/>
          <w:sz w:val="24"/>
        </w:rPr>
      </w:pPr>
      <w:r>
        <w:rPr>
          <w:rFonts w:ascii="PT Sans" w:hAnsi="PT Sans"/>
          <w:sz w:val="24"/>
        </w:rPr>
        <w:t xml:space="preserve">Für uns gilt, dass die </w:t>
      </w:r>
      <w:r w:rsidRPr="00271259">
        <w:rPr>
          <w:rFonts w:ascii="PT Sans" w:hAnsi="PT Sans"/>
          <w:color w:val="2E74B5" w:themeColor="accent1" w:themeShade="BF"/>
          <w:sz w:val="24"/>
        </w:rPr>
        <w:t>Mahlzeiten in den festen Bezugsgruppen</w:t>
      </w:r>
      <w:r>
        <w:rPr>
          <w:rFonts w:ascii="PT Sans" w:hAnsi="PT Sans"/>
          <w:sz w:val="24"/>
        </w:rPr>
        <w:t xml:space="preserve"> einzunehmen sind.</w:t>
      </w:r>
      <w:r w:rsidR="00271259">
        <w:rPr>
          <w:rFonts w:ascii="PT Sans" w:hAnsi="PT Sans"/>
          <w:sz w:val="24"/>
        </w:rPr>
        <w:t xml:space="preserve"> Dafür sind die </w:t>
      </w:r>
      <w:r w:rsidR="003D0C0C">
        <w:rPr>
          <w:rFonts w:ascii="PT Sans" w:hAnsi="PT Sans"/>
          <w:sz w:val="24"/>
        </w:rPr>
        <w:t>Essenszeiten ggf. zu entzerren oder unterschiedliche Räumlichkeiten zu nutzen.</w:t>
      </w:r>
    </w:p>
    <w:p w:rsidR="00271259" w:rsidRDefault="00271259">
      <w:pPr>
        <w:rPr>
          <w:rFonts w:ascii="PT Sans" w:hAnsi="PT Sans"/>
          <w:sz w:val="24"/>
        </w:rPr>
      </w:pPr>
      <w:r>
        <w:rPr>
          <w:rFonts w:ascii="PT Sans" w:hAnsi="PT Sans"/>
          <w:sz w:val="24"/>
        </w:rPr>
        <w:t>Beim Austeilen</w:t>
      </w:r>
      <w:r w:rsidR="009B189B">
        <w:rPr>
          <w:rFonts w:ascii="PT Sans" w:hAnsi="PT Sans"/>
          <w:sz w:val="24"/>
        </w:rPr>
        <w:t xml:space="preserve"> des Essens</w:t>
      </w:r>
      <w:r>
        <w:rPr>
          <w:rFonts w:ascii="PT Sans" w:hAnsi="PT Sans"/>
          <w:sz w:val="24"/>
        </w:rPr>
        <w:t xml:space="preserve"> gelten</w:t>
      </w:r>
      <w:r w:rsidR="009B189B">
        <w:rPr>
          <w:rFonts w:ascii="PT Sans" w:hAnsi="PT Sans"/>
          <w:sz w:val="24"/>
        </w:rPr>
        <w:t xml:space="preserve"> die üblichen Hygienevorschriften. Das heißt, </w:t>
      </w:r>
      <w:r w:rsidR="00970EBD">
        <w:rPr>
          <w:rFonts w:ascii="PT Sans" w:hAnsi="PT Sans"/>
          <w:sz w:val="24"/>
        </w:rPr>
        <w:t xml:space="preserve">bei einer </w:t>
      </w:r>
      <w:r w:rsidR="00970EBD" w:rsidRPr="00271259">
        <w:rPr>
          <w:rFonts w:ascii="PT Sans" w:hAnsi="PT Sans"/>
          <w:color w:val="2E74B5" w:themeColor="accent1" w:themeShade="BF"/>
          <w:sz w:val="24"/>
        </w:rPr>
        <w:t>Essensausgabe</w:t>
      </w:r>
      <w:r w:rsidR="00970EBD">
        <w:rPr>
          <w:rFonts w:ascii="PT Sans" w:hAnsi="PT Sans"/>
          <w:sz w:val="24"/>
        </w:rPr>
        <w:t xml:space="preserve"> durch das Küchenteam muss eine Mund-Nasen-Schut</w:t>
      </w:r>
      <w:r w:rsidR="001B6E7B">
        <w:rPr>
          <w:rFonts w:ascii="PT Sans" w:hAnsi="PT Sans"/>
          <w:sz w:val="24"/>
        </w:rPr>
        <w:t>z getragen werden. Solange</w:t>
      </w:r>
      <w:r w:rsidR="00970EBD">
        <w:rPr>
          <w:rFonts w:ascii="PT Sans" w:hAnsi="PT Sans"/>
          <w:sz w:val="24"/>
        </w:rPr>
        <w:t xml:space="preserve"> die Essensausgabe ausschließlich in der Bezugsgruppe erfolgt,</w:t>
      </w:r>
      <w:r w:rsidR="001B6E7B">
        <w:rPr>
          <w:rFonts w:ascii="PT Sans" w:hAnsi="PT Sans"/>
          <w:sz w:val="24"/>
        </w:rPr>
        <w:t xml:space="preserve"> könnte vom Tragen einer Mund-Nasen-Masken abgesehen werden. Trotzdem empfehlen wir, bei der Portionierung und Ausgabe von Essen eine Maske zu tragen. </w:t>
      </w:r>
    </w:p>
    <w:p w:rsidR="00271259" w:rsidRDefault="00271259">
      <w:pPr>
        <w:rPr>
          <w:rFonts w:ascii="PT Sans" w:hAnsi="PT Sans"/>
          <w:sz w:val="24"/>
        </w:rPr>
      </w:pPr>
      <w:r>
        <w:rPr>
          <w:rFonts w:ascii="PT Sans" w:hAnsi="PT Sans"/>
          <w:sz w:val="24"/>
        </w:rPr>
        <w:lastRenderedPageBreak/>
        <w:t xml:space="preserve">Je nachdem, ob die Bezugsgruppen dieselben Vorrichtungen zur Essensverteilung nutzen, ist ein Spuckschutz zu installieren. Davon absehen könnt ihr, wenn die Teilnehmer*innen 1.5m Abstand zum Essen halten und ihnen fertige Teller angereicht/ gebracht werden oder sie einen Mund-Nasen-Schutz tragen. </w:t>
      </w:r>
    </w:p>
    <w:p w:rsidR="009B189B" w:rsidRDefault="00271259">
      <w:pPr>
        <w:rPr>
          <w:rFonts w:ascii="PT Sans" w:hAnsi="PT Sans"/>
          <w:sz w:val="24"/>
        </w:rPr>
      </w:pPr>
      <w:r>
        <w:rPr>
          <w:rFonts w:ascii="PT Sans" w:hAnsi="PT Sans"/>
          <w:sz w:val="24"/>
        </w:rPr>
        <w:t>Die unkomplizierteste Lösung ist, wenn</w:t>
      </w:r>
      <w:r w:rsidR="005E3743">
        <w:rPr>
          <w:rFonts w:ascii="PT Sans" w:hAnsi="PT Sans"/>
          <w:sz w:val="24"/>
        </w:rPr>
        <w:t xml:space="preserve"> bei der Ausgabe der Mahlzeiten</w:t>
      </w:r>
      <w:r>
        <w:rPr>
          <w:rFonts w:ascii="PT Sans" w:hAnsi="PT Sans"/>
          <w:sz w:val="24"/>
        </w:rPr>
        <w:t xml:space="preserve"> alle (Kinder, Leiter*innen, Küchenteam) eine Mund-Nasen-Maske tragen und sie erst zum E</w:t>
      </w:r>
      <w:r w:rsidR="005E3743">
        <w:rPr>
          <w:rFonts w:ascii="PT Sans" w:hAnsi="PT Sans"/>
          <w:sz w:val="24"/>
        </w:rPr>
        <w:t>ssen</w:t>
      </w:r>
      <w:r>
        <w:rPr>
          <w:rFonts w:ascii="PT Sans" w:hAnsi="PT Sans"/>
          <w:sz w:val="24"/>
        </w:rPr>
        <w:t xml:space="preserve"> abnehmen. </w:t>
      </w:r>
    </w:p>
    <w:p w:rsidR="000F21D3" w:rsidRDefault="000F21D3">
      <w:pPr>
        <w:rPr>
          <w:rFonts w:ascii="PT Sans" w:hAnsi="PT Sans"/>
          <w:sz w:val="24"/>
        </w:rPr>
      </w:pPr>
      <w:r w:rsidRPr="001C52AC">
        <w:rPr>
          <w:rFonts w:ascii="PT Sans" w:hAnsi="PT Sans"/>
          <w:color w:val="2E74B5" w:themeColor="accent1" w:themeShade="BF"/>
          <w:sz w:val="24"/>
        </w:rPr>
        <w:t xml:space="preserve">Nach jeder Mahlzeit </w:t>
      </w:r>
      <w:r>
        <w:rPr>
          <w:rFonts w:ascii="PT Sans" w:hAnsi="PT Sans"/>
          <w:sz w:val="24"/>
        </w:rPr>
        <w:t xml:space="preserve">sind benutzte Flächen, v.a. der Essenstisch gründlich zu reinigen. </w:t>
      </w:r>
      <w:r w:rsidR="00970EBD">
        <w:rPr>
          <w:rFonts w:ascii="PT Sans" w:hAnsi="PT Sans"/>
          <w:sz w:val="24"/>
        </w:rPr>
        <w:t>Wenn der Essensraum von mehreren Bezugsgruppen hintereinander verwendet wird, dann</w:t>
      </w:r>
      <w:r>
        <w:rPr>
          <w:rFonts w:ascii="PT Sans" w:hAnsi="PT Sans"/>
          <w:sz w:val="24"/>
        </w:rPr>
        <w:t xml:space="preserve"> müssen die Flächen zwischen den einzelnen Benutzungen gereinigt werden. </w:t>
      </w:r>
      <w:r w:rsidR="00970EBD">
        <w:rPr>
          <w:rFonts w:ascii="PT Sans" w:hAnsi="PT Sans"/>
          <w:sz w:val="24"/>
        </w:rPr>
        <w:t xml:space="preserve"> </w:t>
      </w:r>
    </w:p>
    <w:p w:rsidR="00A7656C" w:rsidRDefault="001B6E7B" w:rsidP="005E3743">
      <w:pPr>
        <w:rPr>
          <w:rFonts w:ascii="PT Sans" w:hAnsi="PT Sans"/>
          <w:sz w:val="24"/>
        </w:rPr>
      </w:pPr>
      <w:r>
        <w:rPr>
          <w:rFonts w:ascii="PT Sans" w:hAnsi="PT Sans"/>
          <w:sz w:val="24"/>
        </w:rPr>
        <w:t>Für die Zubereitung von Speisen gelten</w:t>
      </w:r>
      <w:r w:rsidR="000F21D3">
        <w:rPr>
          <w:rFonts w:ascii="PT Sans" w:hAnsi="PT Sans"/>
          <w:sz w:val="24"/>
        </w:rPr>
        <w:t xml:space="preserve"> die allgemeinen Vorschriften zur Lebensmittelsicherheit und –</w:t>
      </w:r>
      <w:proofErr w:type="spellStart"/>
      <w:r w:rsidR="000F21D3">
        <w:rPr>
          <w:rFonts w:ascii="PT Sans" w:hAnsi="PT Sans"/>
          <w:sz w:val="24"/>
        </w:rPr>
        <w:t>hygiene</w:t>
      </w:r>
      <w:proofErr w:type="spellEnd"/>
      <w:r w:rsidR="000F21D3">
        <w:rPr>
          <w:rFonts w:ascii="PT Sans" w:hAnsi="PT Sans"/>
          <w:sz w:val="24"/>
        </w:rPr>
        <w:t>, v.a. regelmäßiges und gründliches Händewaschen sind entscheidend. Grundsätzlich gelten aber keine konkreten Vorschriften zum Infektionsschutz in Bezug auf Corona.</w:t>
      </w:r>
      <w:r w:rsidR="00A7656C" w:rsidRPr="003D203C">
        <w:rPr>
          <w:rFonts w:ascii="PT Sans" w:hAnsi="PT Sans"/>
          <w:sz w:val="24"/>
        </w:rPr>
        <w:t xml:space="preserve"> </w:t>
      </w:r>
    </w:p>
    <w:p w:rsidR="006F2316" w:rsidRDefault="006F2316" w:rsidP="005E3743">
      <w:pPr>
        <w:rPr>
          <w:rFonts w:ascii="PT Sans" w:hAnsi="PT Sans"/>
          <w:sz w:val="24"/>
        </w:rPr>
      </w:pPr>
    </w:p>
    <w:p w:rsidR="00A93754" w:rsidRPr="00F06B61" w:rsidRDefault="00150AF2" w:rsidP="005E3743">
      <w:pPr>
        <w:rPr>
          <w:rFonts w:ascii="PT Sans" w:hAnsi="PT Sans"/>
          <w:color w:val="035F6A"/>
          <w:sz w:val="24"/>
          <w:u w:val="single"/>
        </w:rPr>
      </w:pPr>
      <w:r w:rsidRPr="00F06B61">
        <w:rPr>
          <w:rFonts w:ascii="PT Sans" w:hAnsi="PT Sans"/>
          <w:color w:val="035F6A"/>
          <w:sz w:val="24"/>
          <w:u w:val="single"/>
        </w:rPr>
        <w:t xml:space="preserve">Kindgerechte </w:t>
      </w:r>
      <w:r w:rsidR="00A93754" w:rsidRPr="00F06B61">
        <w:rPr>
          <w:rFonts w:ascii="PT Sans" w:hAnsi="PT Sans"/>
          <w:color w:val="035F6A"/>
          <w:sz w:val="24"/>
          <w:u w:val="single"/>
        </w:rPr>
        <w:t>Hygieneh</w:t>
      </w:r>
      <w:r w:rsidRPr="00F06B61">
        <w:rPr>
          <w:rFonts w:ascii="PT Sans" w:hAnsi="PT Sans"/>
          <w:color w:val="035F6A"/>
          <w:sz w:val="24"/>
          <w:u w:val="single"/>
        </w:rPr>
        <w:t>inweise zum Aushängen</w:t>
      </w:r>
      <w:r w:rsidR="00A93754" w:rsidRPr="00F06B61">
        <w:rPr>
          <w:rFonts w:ascii="PT Sans" w:hAnsi="PT Sans"/>
          <w:color w:val="035F6A"/>
          <w:sz w:val="24"/>
          <w:u w:val="single"/>
        </w:rPr>
        <w:t xml:space="preserve"> findet ihr hier: </w:t>
      </w:r>
    </w:p>
    <w:p w:rsidR="00A93754" w:rsidRDefault="00F44003" w:rsidP="005E3743">
      <w:pPr>
        <w:rPr>
          <w:rFonts w:ascii="PT Sans" w:hAnsi="PT Sans"/>
          <w:sz w:val="24"/>
        </w:rPr>
      </w:pPr>
      <w:hyperlink r:id="rId8" w:history="1">
        <w:r w:rsidR="00A93754" w:rsidRPr="00A62CD8">
          <w:rPr>
            <w:rStyle w:val="Hyperlink"/>
          </w:rPr>
          <w:t>https://www.infektionsschutz.de/coronavirus/materialiendownloads/bildungseinrichtungen</w:t>
        </w:r>
      </w:hyperlink>
      <w:r w:rsidR="00A93754">
        <w:t xml:space="preserve"> </w:t>
      </w:r>
    </w:p>
    <w:p w:rsidR="00A93754" w:rsidRDefault="00A93754" w:rsidP="00A93754">
      <w:pPr>
        <w:rPr>
          <w:rFonts w:ascii="PT Sans" w:hAnsi="PT Sans"/>
          <w:sz w:val="24"/>
        </w:rPr>
      </w:pPr>
    </w:p>
    <w:p w:rsidR="00552F76" w:rsidRPr="00A93754" w:rsidRDefault="00552F76">
      <w:pPr>
        <w:rPr>
          <w:rFonts w:ascii="PT Sans" w:hAnsi="PT Sans"/>
          <w:sz w:val="24"/>
        </w:rPr>
      </w:pPr>
      <w:r w:rsidRPr="00552F76">
        <w:rPr>
          <w:rFonts w:ascii="PT Sans" w:hAnsi="PT Sans"/>
          <w:noProof/>
          <w:sz w:val="24"/>
          <w:lang w:eastAsia="de-DE"/>
        </w:rPr>
        <mc:AlternateContent>
          <mc:Choice Requires="wps">
            <w:drawing>
              <wp:anchor distT="45720" distB="45720" distL="114300" distR="114300" simplePos="0" relativeHeight="251659264" behindDoc="0" locked="0" layoutInCell="1" allowOverlap="1" wp14:anchorId="5F9D9A72" wp14:editId="3C3AE2C1">
                <wp:simplePos x="0" y="0"/>
                <wp:positionH relativeFrom="margin">
                  <wp:align>right</wp:align>
                </wp:positionH>
                <wp:positionV relativeFrom="paragraph">
                  <wp:posOffset>454025</wp:posOffset>
                </wp:positionV>
                <wp:extent cx="6619875" cy="19431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943100"/>
                        </a:xfrm>
                        <a:prstGeom prst="rect">
                          <a:avLst/>
                        </a:prstGeom>
                        <a:solidFill>
                          <a:srgbClr val="FFFFFF"/>
                        </a:solidFill>
                        <a:ln w="12700">
                          <a:solidFill>
                            <a:srgbClr val="035F6A"/>
                          </a:solidFill>
                          <a:miter lim="800000"/>
                          <a:headEnd/>
                          <a:tailEnd/>
                        </a:ln>
                      </wps:spPr>
                      <wps:txbx>
                        <w:txbxContent>
                          <w:p w:rsidR="00552F76" w:rsidRDefault="00552F76" w:rsidP="00552F76">
                            <w:pPr>
                              <w:rPr>
                                <w:rFonts w:ascii="PT Sans" w:hAnsi="PT Sans"/>
                                <w:sz w:val="24"/>
                              </w:rPr>
                            </w:pPr>
                            <w:r>
                              <w:rPr>
                                <w:rFonts w:ascii="PT Sans" w:hAnsi="PT Sans"/>
                                <w:sz w:val="24"/>
                              </w:rPr>
                              <w:t xml:space="preserve">Im Sinne der geforderten Transparenz gegenüber den Eltern macht es ggf. Sinn, diesen Hygieneleitfaden mit den entsprechenden Angaben zu der Umsetzung in eurer Maßnahme, zugänglich zu machen. Ihr könntet einen individualisierten Bogen der Elternerklärung beilegen, ihn auszudrucken und für alle sichtbar in der Maßnahme aufhängen oder im Vorhinein per Mail an die Eltern senden. </w:t>
                            </w:r>
                          </w:p>
                          <w:p w:rsidR="00552F76" w:rsidRPr="00A93754" w:rsidRDefault="00552F76" w:rsidP="00552F76">
                            <w:pPr>
                              <w:rPr>
                                <w:rFonts w:ascii="PT Sans" w:hAnsi="PT Sans"/>
                                <w:sz w:val="24"/>
                              </w:rPr>
                            </w:pPr>
                            <w:r>
                              <w:rPr>
                                <w:rFonts w:ascii="PT Sans" w:hAnsi="PT Sans"/>
                                <w:sz w:val="24"/>
                              </w:rPr>
                              <w:t xml:space="preserve">Ihr findet diesen Leitfaden auch als veränderbare Word-Datei im Anhang. </w:t>
                            </w:r>
                          </w:p>
                          <w:p w:rsidR="00552F76" w:rsidRDefault="00552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D9A72" id="_x0000_t202" coordsize="21600,21600" o:spt="202" path="m,l,21600r21600,l21600,xe">
                <v:stroke joinstyle="miter"/>
                <v:path gradientshapeok="t" o:connecttype="rect"/>
              </v:shapetype>
              <v:shape id="Textfeld 2" o:spid="_x0000_s1026" type="#_x0000_t202" style="position:absolute;margin-left:470.05pt;margin-top:35.75pt;width:521.25pt;height:15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" strokecolor="#035f6a" strokeweight="1pt">
                <v:textbox>
                  <w:txbxContent>
                    <w:p w:rsidR="00552F76" w:rsidRDefault="00552F76" w:rsidP="00552F76">
                      <w:pPr>
                        <w:rPr>
                          <w:rFonts w:ascii="PT Sans" w:hAnsi="PT Sans"/>
                          <w:sz w:val="24"/>
                        </w:rPr>
                      </w:pPr>
                      <w:r>
                        <w:rPr>
                          <w:rFonts w:ascii="PT Sans" w:hAnsi="PT Sans"/>
                          <w:sz w:val="24"/>
                        </w:rPr>
                        <w:t xml:space="preserve">Im Sinne der geforderten Transparenz gegenüber den Eltern macht es ggf. Sinn, diesen Hygieneleitfaden mit den entsprechenden Angaben zu der Umsetzung in eurer Maßnahme, zugänglich zu machen. Ihr könntet einen individualisierten Bogen der Elternerklärung beilegen, ihn auszudrucken und für alle sichtbar in der Maßnahme aufhängen oder im Vorhinein per Mail an die Eltern senden. </w:t>
                      </w:r>
                    </w:p>
                    <w:p w:rsidR="00552F76" w:rsidRPr="00A93754" w:rsidRDefault="00552F76" w:rsidP="00552F76">
                      <w:pPr>
                        <w:rPr>
                          <w:rFonts w:ascii="PT Sans" w:hAnsi="PT Sans"/>
                          <w:sz w:val="24"/>
                        </w:rPr>
                      </w:pPr>
                      <w:r>
                        <w:rPr>
                          <w:rFonts w:ascii="PT Sans" w:hAnsi="PT Sans"/>
                          <w:sz w:val="24"/>
                        </w:rPr>
                        <w:t xml:space="preserve">Ihr findet diesen Leitfaden auch als veränderbare Word-Datei im Anhang. </w:t>
                      </w:r>
                    </w:p>
                    <w:p w:rsidR="00552F76" w:rsidRDefault="00552F76"/>
                  </w:txbxContent>
                </v:textbox>
                <w10:wrap type="square" anchorx="margin"/>
              </v:shape>
            </w:pict>
          </mc:Fallback>
        </mc:AlternateContent>
      </w:r>
    </w:p>
    <w:sectPr w:rsidR="00552F76" w:rsidRPr="00A93754" w:rsidSect="00E92707">
      <w:headerReference w:type="default" r:id="rId9"/>
      <w:footerReference w:type="default" r:id="rId10"/>
      <w:pgSz w:w="11906" w:h="16838"/>
      <w:pgMar w:top="720" w:right="720" w:bottom="720" w:left="720"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03" w:rsidRDefault="00F44003" w:rsidP="002B168F">
      <w:pPr>
        <w:spacing w:after="0" w:line="240" w:lineRule="auto"/>
      </w:pPr>
      <w:r>
        <w:separator/>
      </w:r>
    </w:p>
  </w:endnote>
  <w:endnote w:type="continuationSeparator" w:id="0">
    <w:p w:rsidR="00F44003" w:rsidRDefault="00F44003" w:rsidP="002B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Wicked Grit">
    <w:altName w:val="Tw Cen MT Condensed Extra Bold"/>
    <w:panose1 w:val="02000803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56" w:rsidRDefault="007A4F56" w:rsidP="007A4F56">
    <w:pPr>
      <w:pStyle w:val="Fuzeile"/>
      <w:jc w:val="right"/>
    </w:pPr>
    <w:r>
      <w:t>Köln, 10.06.2020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03" w:rsidRDefault="00F44003" w:rsidP="002B168F">
      <w:pPr>
        <w:spacing w:after="0" w:line="240" w:lineRule="auto"/>
      </w:pPr>
      <w:r>
        <w:separator/>
      </w:r>
    </w:p>
  </w:footnote>
  <w:footnote w:type="continuationSeparator" w:id="0">
    <w:p w:rsidR="00F44003" w:rsidRDefault="00F44003" w:rsidP="002B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Pr="00F06B61" w:rsidRDefault="00F06B61" w:rsidP="00825D79">
    <w:pPr>
      <w:rPr>
        <w:rFonts w:ascii="Wicked Grit" w:hAnsi="Wicked Grit"/>
        <w:b/>
        <w:color w:val="035F6A"/>
        <w:sz w:val="40"/>
        <w:szCs w:val="32"/>
      </w:rPr>
    </w:pPr>
    <w:r>
      <w:rPr>
        <w:rFonts w:ascii="Wicked Grit" w:hAnsi="Wicked Grit"/>
        <w:b/>
        <w:noProof/>
        <w:color w:val="035F6A"/>
        <w:sz w:val="40"/>
        <w:szCs w:val="32"/>
        <w:lang w:eastAsia="de-DE"/>
      </w:rPr>
      <w:drawing>
        <wp:anchor distT="0" distB="0" distL="114300" distR="114300" simplePos="0" relativeHeight="251658240" behindDoc="0" locked="0" layoutInCell="1" allowOverlap="1" wp14:anchorId="369770BC" wp14:editId="6ACCAD54">
          <wp:simplePos x="0" y="0"/>
          <wp:positionH relativeFrom="column">
            <wp:posOffset>5353484</wp:posOffset>
          </wp:positionH>
          <wp:positionV relativeFrom="paragraph">
            <wp:posOffset>-228299</wp:posOffset>
          </wp:positionV>
          <wp:extent cx="1412173" cy="71028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JA Köln - PRINT 4c_mit Schutzz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173" cy="710288"/>
                  </a:xfrm>
                  <a:prstGeom prst="rect">
                    <a:avLst/>
                  </a:prstGeom>
                </pic:spPr>
              </pic:pic>
            </a:graphicData>
          </a:graphic>
          <wp14:sizeRelH relativeFrom="page">
            <wp14:pctWidth>0</wp14:pctWidth>
          </wp14:sizeRelH>
          <wp14:sizeRelV relativeFrom="page">
            <wp14:pctHeight>0</wp14:pctHeight>
          </wp14:sizeRelV>
        </wp:anchor>
      </w:drawing>
    </w:r>
    <w:r w:rsidR="00825D79" w:rsidRPr="00F06B61">
      <w:rPr>
        <w:rFonts w:ascii="Wicked Grit" w:hAnsi="Wicked Grit"/>
        <w:b/>
        <w:color w:val="035F6A"/>
        <w:sz w:val="40"/>
        <w:szCs w:val="32"/>
      </w:rPr>
      <w:t>Leitfaden Hygiene</w:t>
    </w:r>
  </w:p>
  <w:p w:rsidR="002B168F" w:rsidRPr="003D203C" w:rsidRDefault="002B168F" w:rsidP="003D203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73B4"/>
    <w:multiLevelType w:val="hybridMultilevel"/>
    <w:tmpl w:val="B936C1DE"/>
    <w:lvl w:ilvl="0" w:tplc="20D4C3A2">
      <w:start w:val="2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386CB4"/>
    <w:multiLevelType w:val="hybridMultilevel"/>
    <w:tmpl w:val="EA708F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3623E7"/>
    <w:multiLevelType w:val="hybridMultilevel"/>
    <w:tmpl w:val="36327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03"/>
    <w:rsid w:val="000733AF"/>
    <w:rsid w:val="000F21D3"/>
    <w:rsid w:val="0012360C"/>
    <w:rsid w:val="00150AF2"/>
    <w:rsid w:val="00152A77"/>
    <w:rsid w:val="001B6E7B"/>
    <w:rsid w:val="001C52AC"/>
    <w:rsid w:val="00256CDC"/>
    <w:rsid w:val="00271259"/>
    <w:rsid w:val="00294AFE"/>
    <w:rsid w:val="002A56E4"/>
    <w:rsid w:val="002B168F"/>
    <w:rsid w:val="002C4E44"/>
    <w:rsid w:val="002F539F"/>
    <w:rsid w:val="002F5592"/>
    <w:rsid w:val="003D0C0C"/>
    <w:rsid w:val="003D203C"/>
    <w:rsid w:val="0041346D"/>
    <w:rsid w:val="0047777B"/>
    <w:rsid w:val="004A2E20"/>
    <w:rsid w:val="004C331C"/>
    <w:rsid w:val="0052119D"/>
    <w:rsid w:val="00552F76"/>
    <w:rsid w:val="00553D3D"/>
    <w:rsid w:val="00555ABD"/>
    <w:rsid w:val="005D0193"/>
    <w:rsid w:val="005E3743"/>
    <w:rsid w:val="005F6CCE"/>
    <w:rsid w:val="006434CF"/>
    <w:rsid w:val="00644235"/>
    <w:rsid w:val="00646B45"/>
    <w:rsid w:val="006C5F99"/>
    <w:rsid w:val="006F2316"/>
    <w:rsid w:val="0072101D"/>
    <w:rsid w:val="007A4F56"/>
    <w:rsid w:val="00825D79"/>
    <w:rsid w:val="00940F9E"/>
    <w:rsid w:val="00960A48"/>
    <w:rsid w:val="009652F7"/>
    <w:rsid w:val="00970EBD"/>
    <w:rsid w:val="00990F2D"/>
    <w:rsid w:val="009B189B"/>
    <w:rsid w:val="009C234F"/>
    <w:rsid w:val="009C668F"/>
    <w:rsid w:val="00A13079"/>
    <w:rsid w:val="00A17A6A"/>
    <w:rsid w:val="00A7656C"/>
    <w:rsid w:val="00A93754"/>
    <w:rsid w:val="00AB6451"/>
    <w:rsid w:val="00AE6CDD"/>
    <w:rsid w:val="00B67357"/>
    <w:rsid w:val="00B92581"/>
    <w:rsid w:val="00CB67D6"/>
    <w:rsid w:val="00CD2303"/>
    <w:rsid w:val="00D80BC1"/>
    <w:rsid w:val="00DA2D6D"/>
    <w:rsid w:val="00E92707"/>
    <w:rsid w:val="00EC4772"/>
    <w:rsid w:val="00F06B61"/>
    <w:rsid w:val="00F44003"/>
    <w:rsid w:val="00F72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C355"/>
  <w15:chartTrackingRefBased/>
  <w15:docId w15:val="{08E8153D-2801-4489-B80D-5090671E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2303"/>
    <w:pPr>
      <w:spacing w:after="0" w:line="240" w:lineRule="auto"/>
      <w:ind w:left="720"/>
    </w:pPr>
    <w:rPr>
      <w:rFonts w:ascii="Calibri" w:hAnsi="Calibri" w:cs="Calibri"/>
    </w:rPr>
  </w:style>
  <w:style w:type="paragraph" w:styleId="Sprechblasentext">
    <w:name w:val="Balloon Text"/>
    <w:basedOn w:val="Standard"/>
    <w:link w:val="SprechblasentextZchn"/>
    <w:uiPriority w:val="99"/>
    <w:semiHidden/>
    <w:unhideWhenUsed/>
    <w:rsid w:val="004C33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331C"/>
    <w:rPr>
      <w:rFonts w:ascii="Segoe UI" w:hAnsi="Segoe UI" w:cs="Segoe UI"/>
      <w:sz w:val="18"/>
      <w:szCs w:val="18"/>
    </w:rPr>
  </w:style>
  <w:style w:type="paragraph" w:styleId="Kopfzeile">
    <w:name w:val="header"/>
    <w:basedOn w:val="Standard"/>
    <w:link w:val="KopfzeileZchn"/>
    <w:uiPriority w:val="99"/>
    <w:unhideWhenUsed/>
    <w:rsid w:val="002B16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168F"/>
  </w:style>
  <w:style w:type="paragraph" w:styleId="Fuzeile">
    <w:name w:val="footer"/>
    <w:basedOn w:val="Standard"/>
    <w:link w:val="FuzeileZchn"/>
    <w:uiPriority w:val="99"/>
    <w:unhideWhenUsed/>
    <w:rsid w:val="002B16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168F"/>
  </w:style>
  <w:style w:type="character" w:styleId="Hyperlink">
    <w:name w:val="Hyperlink"/>
    <w:basedOn w:val="Absatz-Standardschriftart"/>
    <w:uiPriority w:val="99"/>
    <w:unhideWhenUsed/>
    <w:rsid w:val="00A93754"/>
    <w:rPr>
      <w:color w:val="0000FF"/>
      <w:u w:val="single"/>
    </w:rPr>
  </w:style>
  <w:style w:type="character" w:styleId="BesuchterLink">
    <w:name w:val="FollowedHyperlink"/>
    <w:basedOn w:val="Absatz-Standardschriftart"/>
    <w:uiPriority w:val="99"/>
    <w:semiHidden/>
    <w:unhideWhenUsed/>
    <w:rsid w:val="00A9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materialiendownloads/bildungseinrichtu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E030-1AB7-4AB6-A738-35B6ED87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Agethen</dc:creator>
  <cp:keywords/>
  <dc:description/>
  <cp:lastModifiedBy>Kirsten Schmitz</cp:lastModifiedBy>
  <cp:revision>2</cp:revision>
  <cp:lastPrinted>2020-06-09T12:29:00Z</cp:lastPrinted>
  <dcterms:created xsi:type="dcterms:W3CDTF">2020-06-10T16:20:00Z</dcterms:created>
  <dcterms:modified xsi:type="dcterms:W3CDTF">2020-06-10T16:20:00Z</dcterms:modified>
</cp:coreProperties>
</file>